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31" w:rsidRDefault="00122289" w:rsidP="009E3936">
      <w:pPr>
        <w:jc w:val="center"/>
        <w:rPr>
          <w:rFonts w:cs="B Zar"/>
          <w:b/>
          <w:bCs/>
          <w:sz w:val="24"/>
          <w:szCs w:val="24"/>
          <w:rtl/>
        </w:rPr>
      </w:pPr>
      <w:bookmarkStart w:id="0" w:name="_GoBack"/>
      <w:bookmarkEnd w:id="0"/>
      <w:r w:rsidRPr="00122289">
        <w:rPr>
          <w:rFonts w:cs="B Zar" w:hint="cs"/>
          <w:b/>
          <w:bCs/>
          <w:sz w:val="24"/>
          <w:szCs w:val="24"/>
          <w:rtl/>
        </w:rPr>
        <w:t>دانشگاه علوم پزشکی و خدمات بهداشتی و درمانی رفسنجان</w:t>
      </w:r>
    </w:p>
    <w:p w:rsidR="009E3936" w:rsidRPr="00122289" w:rsidRDefault="009E3936" w:rsidP="009E3936">
      <w:pPr>
        <w:jc w:val="center"/>
        <w:rPr>
          <w:rFonts w:cs="B Zar"/>
          <w:b/>
          <w:bCs/>
          <w:sz w:val="24"/>
          <w:szCs w:val="24"/>
          <w:rtl/>
        </w:rPr>
      </w:pPr>
      <w:r w:rsidRPr="009E3936">
        <w:rPr>
          <w:rFonts w:ascii="Calibri" w:eastAsia="Times New Roman" w:hAnsi="Calibri" w:cs="B Zar"/>
          <w:b/>
          <w:bCs/>
          <w:noProof/>
          <w:sz w:val="24"/>
          <w:szCs w:val="24"/>
          <w:rtl/>
        </w:rPr>
        <w:drawing>
          <wp:inline distT="0" distB="0" distL="0" distR="0" wp14:anchorId="0841F921" wp14:editId="65FF17C4">
            <wp:extent cx="771525" cy="447675"/>
            <wp:effectExtent l="0" t="0" r="9525" b="9525"/>
            <wp:docPr id="2" name="Picture 2" descr="C:\Users\mehdipour\Desktop\b123cba8-c2e4-497b-ad24-b0e2c8c10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dipour\Desktop\b123cba8-c2e4-497b-ad24-b0e2c8c103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289" w:rsidRPr="00122289" w:rsidRDefault="00122289" w:rsidP="00122289">
      <w:pPr>
        <w:jc w:val="center"/>
        <w:rPr>
          <w:rFonts w:cs="B Zar"/>
          <w:b/>
          <w:bCs/>
          <w:sz w:val="24"/>
          <w:szCs w:val="24"/>
          <w:rtl/>
        </w:rPr>
      </w:pPr>
      <w:r w:rsidRPr="00122289">
        <w:rPr>
          <w:rFonts w:cs="B Zar" w:hint="cs"/>
          <w:b/>
          <w:bCs/>
          <w:sz w:val="24"/>
          <w:szCs w:val="24"/>
          <w:rtl/>
        </w:rPr>
        <w:t>دانشکده پیراپزشکی</w:t>
      </w:r>
    </w:p>
    <w:p w:rsidR="00122289" w:rsidRDefault="00122289" w:rsidP="00122289">
      <w:pPr>
        <w:jc w:val="center"/>
        <w:rPr>
          <w:rFonts w:cs="B Zar"/>
          <w:b/>
          <w:bCs/>
          <w:sz w:val="24"/>
          <w:szCs w:val="24"/>
          <w:rtl/>
        </w:rPr>
      </w:pPr>
      <w:r w:rsidRPr="00122289">
        <w:rPr>
          <w:rFonts w:cs="B Zar" w:hint="cs"/>
          <w:b/>
          <w:bCs/>
          <w:sz w:val="24"/>
          <w:szCs w:val="24"/>
          <w:rtl/>
        </w:rPr>
        <w:t>گروه آموزشی رادیولوژی</w:t>
      </w:r>
    </w:p>
    <w:p w:rsidR="00122289" w:rsidRPr="0003348D" w:rsidRDefault="00122289" w:rsidP="00122289">
      <w:pPr>
        <w:jc w:val="center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>طرح درس: روش های پرتونگاری 2</w:t>
      </w:r>
    </w:p>
    <w:p w:rsidR="00122289" w:rsidRPr="0003348D" w:rsidRDefault="00122289" w:rsidP="00AC6064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عنوان درس: </w:t>
      </w:r>
      <w:r w:rsidRPr="0003348D">
        <w:rPr>
          <w:rFonts w:cs="B Zar" w:hint="cs"/>
          <w:rtl/>
        </w:rPr>
        <w:t>روش های پرتونگاری 2</w:t>
      </w:r>
    </w:p>
    <w:p w:rsidR="00122289" w:rsidRPr="0003348D" w:rsidRDefault="00122289" w:rsidP="00AC6064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تعداد واحد و نوع درس: </w:t>
      </w:r>
      <w:r w:rsidRPr="0003348D">
        <w:rPr>
          <w:rFonts w:cs="B Zar" w:hint="cs"/>
          <w:rtl/>
        </w:rPr>
        <w:t>3 واحد تئوری</w:t>
      </w:r>
    </w:p>
    <w:p w:rsidR="00122289" w:rsidRPr="0003348D" w:rsidRDefault="00122289" w:rsidP="00330373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مدرس: </w:t>
      </w:r>
      <w:r w:rsidRPr="0003348D">
        <w:rPr>
          <w:rFonts w:cs="B Zar" w:hint="cs"/>
          <w:rtl/>
        </w:rPr>
        <w:t>دکتر علی مهدی پور</w:t>
      </w:r>
    </w:p>
    <w:p w:rsidR="00122289" w:rsidRPr="0003348D" w:rsidRDefault="00122289" w:rsidP="00AC6064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فراگیران: </w:t>
      </w:r>
      <w:r w:rsidRPr="0003348D">
        <w:rPr>
          <w:rFonts w:cs="B Zar" w:hint="cs"/>
          <w:rtl/>
        </w:rPr>
        <w:t>دانشجویان</w:t>
      </w:r>
      <w:r w:rsidRPr="0003348D">
        <w:rPr>
          <w:rFonts w:cs="B Zar" w:hint="cs"/>
          <w:b/>
          <w:bCs/>
          <w:rtl/>
        </w:rPr>
        <w:t xml:space="preserve"> </w:t>
      </w:r>
      <w:r w:rsidRPr="0003348D">
        <w:rPr>
          <w:rFonts w:cs="B Zar" w:hint="cs"/>
          <w:rtl/>
        </w:rPr>
        <w:t>کارشناسی رادیولوژی</w:t>
      </w:r>
    </w:p>
    <w:p w:rsidR="00122289" w:rsidRPr="0003348D" w:rsidRDefault="00122289" w:rsidP="00AC6064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>پیشنیاز: آناتومی 2</w:t>
      </w:r>
    </w:p>
    <w:p w:rsidR="00122289" w:rsidRPr="0003348D" w:rsidRDefault="00122289" w:rsidP="00330373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عرصه ی یادگیری: </w:t>
      </w:r>
      <w:r w:rsidR="00330373">
        <w:rPr>
          <w:rFonts w:cs="B Zar" w:hint="cs"/>
          <w:rtl/>
        </w:rPr>
        <w:t>آنلاین</w:t>
      </w:r>
    </w:p>
    <w:p w:rsidR="00122289" w:rsidRPr="0003348D" w:rsidRDefault="00122289" w:rsidP="00AC6064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مدت هر جلسه: </w:t>
      </w:r>
      <w:r w:rsidRPr="0003348D">
        <w:rPr>
          <w:rFonts w:cs="B Zar" w:hint="cs"/>
          <w:rtl/>
        </w:rPr>
        <w:t>3 ساعت</w:t>
      </w:r>
    </w:p>
    <w:p w:rsidR="0003348D" w:rsidRPr="0003348D" w:rsidRDefault="0003348D" w:rsidP="00330373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زمان ارائه: </w:t>
      </w:r>
      <w:r w:rsidR="00235903">
        <w:rPr>
          <w:rFonts w:cs="B Zar" w:hint="cs"/>
          <w:rtl/>
        </w:rPr>
        <w:t xml:space="preserve">نیمسال اول </w:t>
      </w:r>
      <w:r w:rsidR="00330373">
        <w:rPr>
          <w:rFonts w:cs="B Zar" w:hint="cs"/>
          <w:rtl/>
        </w:rPr>
        <w:t>دوم 1400- 1399</w:t>
      </w:r>
    </w:p>
    <w:p w:rsidR="00122289" w:rsidRPr="0003348D" w:rsidRDefault="00122289" w:rsidP="00AC6064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زمان بازنگری: </w:t>
      </w:r>
      <w:r w:rsidRPr="0003348D">
        <w:rPr>
          <w:rFonts w:cs="B Zar" w:hint="cs"/>
          <w:rtl/>
        </w:rPr>
        <w:t>آغاز هر ترم</w:t>
      </w:r>
    </w:p>
    <w:p w:rsidR="006E7831" w:rsidRPr="0003348D" w:rsidRDefault="006E7831" w:rsidP="009E3936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منبع اصلی درس: </w:t>
      </w:r>
      <w:r w:rsidR="009E3936" w:rsidRPr="0003348D">
        <w:rPr>
          <w:rFonts w:asciiTheme="majorBidi" w:hAnsiTheme="majorBidi" w:cstheme="majorBidi"/>
        </w:rPr>
        <w:t>Merrill's atlas of radiographic positions and radiologic procedures</w:t>
      </w:r>
    </w:p>
    <w:p w:rsidR="00122289" w:rsidRPr="0003348D" w:rsidRDefault="00122289" w:rsidP="00AC6064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هدف کلی: </w:t>
      </w:r>
      <w:r w:rsidRPr="0003348D">
        <w:rPr>
          <w:rFonts w:cs="B Zar" w:hint="cs"/>
          <w:rtl/>
        </w:rPr>
        <w:t>در این در</w:t>
      </w:r>
      <w:r w:rsidR="008E08E5" w:rsidRPr="0003348D">
        <w:rPr>
          <w:rFonts w:cs="B Zar" w:hint="cs"/>
          <w:rtl/>
        </w:rPr>
        <w:t>س،</w:t>
      </w:r>
      <w:r w:rsidRPr="0003348D">
        <w:rPr>
          <w:rFonts w:cs="B Zar" w:hint="cs"/>
          <w:rtl/>
        </w:rPr>
        <w:t xml:space="preserve"> دانشجویان با روش های آماده سازی و وضعیت دهی بیماران </w:t>
      </w:r>
      <w:r w:rsidR="001876F2" w:rsidRPr="0003348D">
        <w:rPr>
          <w:rFonts w:cs="B Zar" w:hint="cs"/>
          <w:rtl/>
        </w:rPr>
        <w:t xml:space="preserve">در رادیوگرافی </w:t>
      </w:r>
      <w:r w:rsidRPr="0003348D">
        <w:rPr>
          <w:rFonts w:cs="B Zar" w:hint="cs"/>
          <w:rtl/>
        </w:rPr>
        <w:t>از قسمت های مختلف ستون فقرات، قفسه سینه، ریه ها</w:t>
      </w:r>
      <w:r w:rsidR="001876F2" w:rsidRPr="0003348D">
        <w:rPr>
          <w:rFonts w:cs="B Zar" w:hint="cs"/>
          <w:rtl/>
        </w:rPr>
        <w:t xml:space="preserve"> و قلب</w:t>
      </w:r>
      <w:r w:rsidRPr="0003348D">
        <w:rPr>
          <w:rFonts w:cs="B Zar" w:hint="cs"/>
          <w:rtl/>
        </w:rPr>
        <w:t>، شکم، سیستم گوارشی، سیستم ادراری، و ساختمان های آناتومیک مربوطه آشنا می شوند.</w:t>
      </w:r>
    </w:p>
    <w:p w:rsidR="00A3134E" w:rsidRPr="0003348D" w:rsidRDefault="00A3134E" w:rsidP="00AC6064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 xml:space="preserve">وظایف و فعالیت های دانشجویان: </w:t>
      </w:r>
    </w:p>
    <w:p w:rsidR="00A3134E" w:rsidRPr="0003348D" w:rsidRDefault="00A3134E" w:rsidP="00AC6064">
      <w:pPr>
        <w:pStyle w:val="ListParagraph"/>
        <w:numPr>
          <w:ilvl w:val="0"/>
          <w:numId w:val="1"/>
        </w:numPr>
        <w:jc w:val="both"/>
        <w:rPr>
          <w:rFonts w:cs="B Zar"/>
        </w:rPr>
      </w:pPr>
      <w:r w:rsidRPr="0003348D">
        <w:rPr>
          <w:rFonts w:cs="B Zar" w:hint="cs"/>
          <w:rtl/>
        </w:rPr>
        <w:t>حضور مرتب و منظم در کلاس درس</w:t>
      </w:r>
    </w:p>
    <w:p w:rsidR="00A3134E" w:rsidRPr="0003348D" w:rsidRDefault="00A3134E" w:rsidP="00AC6064">
      <w:pPr>
        <w:pStyle w:val="ListParagraph"/>
        <w:numPr>
          <w:ilvl w:val="0"/>
          <w:numId w:val="1"/>
        </w:numPr>
        <w:jc w:val="both"/>
        <w:rPr>
          <w:rFonts w:cs="B Zar"/>
        </w:rPr>
      </w:pPr>
      <w:r w:rsidRPr="0003348D">
        <w:rPr>
          <w:rFonts w:cs="B Zar" w:hint="cs"/>
          <w:rtl/>
        </w:rPr>
        <w:t>شرکت فعال در بحث های کلاسی مرتبط با موضوع درس</w:t>
      </w:r>
    </w:p>
    <w:p w:rsidR="00A3134E" w:rsidRPr="0003348D" w:rsidRDefault="00A3134E" w:rsidP="00AC6064">
      <w:pPr>
        <w:pStyle w:val="ListParagraph"/>
        <w:numPr>
          <w:ilvl w:val="0"/>
          <w:numId w:val="1"/>
        </w:numPr>
        <w:jc w:val="both"/>
        <w:rPr>
          <w:rFonts w:cs="B Zar"/>
        </w:rPr>
      </w:pPr>
      <w:r w:rsidRPr="0003348D">
        <w:rPr>
          <w:rFonts w:cs="B Zar" w:hint="cs"/>
          <w:rtl/>
        </w:rPr>
        <w:t>ارائه ی کنفرانس</w:t>
      </w:r>
    </w:p>
    <w:p w:rsidR="00A3134E" w:rsidRPr="0003348D" w:rsidRDefault="00A3134E" w:rsidP="00AC6064">
      <w:pPr>
        <w:jc w:val="both"/>
        <w:rPr>
          <w:rFonts w:cs="B Zar"/>
          <w:b/>
          <w:bCs/>
          <w:rtl/>
        </w:rPr>
      </w:pPr>
      <w:r w:rsidRPr="0003348D">
        <w:rPr>
          <w:rFonts w:cs="B Zar" w:hint="cs"/>
          <w:b/>
          <w:bCs/>
          <w:rtl/>
        </w:rPr>
        <w:t>شیوه ی ارزیابی دانشجو:</w:t>
      </w:r>
    </w:p>
    <w:p w:rsidR="00A3134E" w:rsidRPr="0003348D" w:rsidRDefault="00A3134E" w:rsidP="00AC6064">
      <w:pPr>
        <w:pStyle w:val="ListParagraph"/>
        <w:numPr>
          <w:ilvl w:val="0"/>
          <w:numId w:val="2"/>
        </w:numPr>
        <w:jc w:val="both"/>
        <w:rPr>
          <w:rFonts w:cs="B Zar"/>
        </w:rPr>
      </w:pPr>
      <w:r w:rsidRPr="0003348D">
        <w:rPr>
          <w:rFonts w:cs="B Zar" w:hint="cs"/>
          <w:rtl/>
        </w:rPr>
        <w:t>آزمون میان ترم 20% نمره</w:t>
      </w:r>
    </w:p>
    <w:p w:rsidR="00A3134E" w:rsidRPr="0003348D" w:rsidRDefault="00A3134E" w:rsidP="00AC6064">
      <w:pPr>
        <w:pStyle w:val="ListParagraph"/>
        <w:numPr>
          <w:ilvl w:val="0"/>
          <w:numId w:val="2"/>
        </w:numPr>
        <w:jc w:val="both"/>
        <w:rPr>
          <w:rFonts w:cs="B Zar"/>
        </w:rPr>
      </w:pPr>
      <w:r w:rsidRPr="0003348D">
        <w:rPr>
          <w:rFonts w:cs="B Zar" w:hint="cs"/>
          <w:rtl/>
        </w:rPr>
        <w:t>آزمون پایان ترم 60% نمره</w:t>
      </w:r>
      <w:r w:rsidR="00A112DC" w:rsidRPr="0003348D">
        <w:rPr>
          <w:rFonts w:cs="B Zar" w:hint="cs"/>
          <w:rtl/>
        </w:rPr>
        <w:t xml:space="preserve"> به صورت تستی چهار جوابی </w:t>
      </w:r>
    </w:p>
    <w:p w:rsidR="00A3134E" w:rsidRPr="0003348D" w:rsidRDefault="00A3134E" w:rsidP="00AC6064">
      <w:pPr>
        <w:pStyle w:val="ListParagraph"/>
        <w:numPr>
          <w:ilvl w:val="0"/>
          <w:numId w:val="2"/>
        </w:numPr>
        <w:jc w:val="both"/>
        <w:rPr>
          <w:rFonts w:cs="B Zar"/>
        </w:rPr>
      </w:pPr>
      <w:r w:rsidRPr="0003348D">
        <w:rPr>
          <w:rFonts w:cs="B Zar" w:hint="cs"/>
          <w:rtl/>
        </w:rPr>
        <w:t>کنفرانس کلاسی 10% نمره</w:t>
      </w:r>
    </w:p>
    <w:p w:rsidR="00A3134E" w:rsidRPr="0003348D" w:rsidRDefault="00A3134E" w:rsidP="00AC6064">
      <w:pPr>
        <w:pStyle w:val="ListParagraph"/>
        <w:numPr>
          <w:ilvl w:val="0"/>
          <w:numId w:val="2"/>
        </w:numPr>
        <w:jc w:val="both"/>
        <w:rPr>
          <w:rFonts w:cs="B Zar"/>
        </w:rPr>
      </w:pPr>
      <w:r w:rsidRPr="0003348D">
        <w:rPr>
          <w:rFonts w:cs="B Zar" w:hint="cs"/>
          <w:rtl/>
        </w:rPr>
        <w:t>شرکت فعال در کلاس 10% نمره</w:t>
      </w:r>
    </w:p>
    <w:tbl>
      <w:tblPr>
        <w:tblStyle w:val="TableGrid"/>
        <w:tblpPr w:leftFromText="180" w:rightFromText="180" w:vertAnchor="tex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652"/>
        <w:gridCol w:w="1957"/>
        <w:gridCol w:w="2928"/>
        <w:gridCol w:w="1134"/>
        <w:gridCol w:w="1985"/>
      </w:tblGrid>
      <w:tr w:rsidR="001134C4" w:rsidTr="00FA0A5C">
        <w:tc>
          <w:tcPr>
            <w:tcW w:w="652" w:type="dxa"/>
          </w:tcPr>
          <w:p w:rsidR="00A3134E" w:rsidRPr="005B06A8" w:rsidRDefault="00AC6064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جلسه</w:t>
            </w:r>
          </w:p>
        </w:tc>
        <w:tc>
          <w:tcPr>
            <w:tcW w:w="1957" w:type="dxa"/>
          </w:tcPr>
          <w:p w:rsidR="00AC6064" w:rsidRPr="005B06A8" w:rsidRDefault="00AC6064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t>اهداف کلی</w:t>
            </w:r>
          </w:p>
        </w:tc>
        <w:tc>
          <w:tcPr>
            <w:tcW w:w="2928" w:type="dxa"/>
          </w:tcPr>
          <w:p w:rsidR="00AC6064" w:rsidRPr="005B06A8" w:rsidRDefault="00AC6064" w:rsidP="00FA0A5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t>اهداف عینی</w:t>
            </w:r>
          </w:p>
          <w:p w:rsidR="00A3134E" w:rsidRPr="005B06A8" w:rsidRDefault="00AC6064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t>در پایان این جلسه از دانشجو انتظار داریم که:</w:t>
            </w:r>
          </w:p>
        </w:tc>
        <w:tc>
          <w:tcPr>
            <w:tcW w:w="1134" w:type="dxa"/>
          </w:tcPr>
          <w:p w:rsidR="00A3134E" w:rsidRPr="005B06A8" w:rsidRDefault="00A3134E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AC6064" w:rsidRPr="005B06A8" w:rsidRDefault="00AC6064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t>حیطه ی هدف</w:t>
            </w:r>
          </w:p>
        </w:tc>
        <w:tc>
          <w:tcPr>
            <w:tcW w:w="1985" w:type="dxa"/>
          </w:tcPr>
          <w:p w:rsidR="00A3134E" w:rsidRPr="005B06A8" w:rsidRDefault="00A3134E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AC6064" w:rsidRPr="005B06A8" w:rsidRDefault="00AC6064" w:rsidP="00FA0A5C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B06A8">
              <w:rPr>
                <w:rFonts w:cs="B Zar" w:hint="cs"/>
                <w:b/>
                <w:bCs/>
                <w:sz w:val="24"/>
                <w:szCs w:val="24"/>
                <w:rtl/>
              </w:rPr>
              <w:t>شیوه ی تدریس و رسانه ی آموزشی</w:t>
            </w: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957" w:type="dxa"/>
          </w:tcPr>
          <w:p w:rsidR="00A3134E" w:rsidRDefault="005B06A8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ستون فقرات سرویکال</w:t>
            </w:r>
          </w:p>
        </w:tc>
        <w:tc>
          <w:tcPr>
            <w:tcW w:w="2928" w:type="dxa"/>
          </w:tcPr>
          <w:p w:rsidR="00A112DC" w:rsidRDefault="00A112DC" w:rsidP="00A112D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مقدمه ای بر آناتومی رادیوگرافی ستون فقرات گردن به گونه ای که دانشجوی رادیولوژی آناتومی فرا گرفته در دروس تشریح را بازبینی کند.</w:t>
            </w:r>
          </w:p>
          <w:p w:rsidR="00A3134E" w:rsidRDefault="001134C4" w:rsidP="00FA0A5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 نحوه ی صحیح انجام رادیوگرافی های گردن آشنا شود.</w:t>
            </w:r>
          </w:p>
          <w:p w:rsidR="001134C4" w:rsidRDefault="001134C4" w:rsidP="00FA0A5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های روتین و اختصاصی مهره های اطلس و آگزیس را شرح دهد.</w:t>
            </w:r>
          </w:p>
          <w:p w:rsidR="001134C4" w:rsidRPr="001134C4" w:rsidRDefault="001134C4" w:rsidP="00FA0A5C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نماهای اختصاصی زائده ی اودنتوئید را شرح دهد.</w:t>
            </w:r>
          </w:p>
        </w:tc>
        <w:tc>
          <w:tcPr>
            <w:tcW w:w="1134" w:type="dxa"/>
          </w:tcPr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FA0A5C" w:rsidRDefault="00FA0A5C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FA0A5C" w:rsidRDefault="00FA0A5C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FA0A5C" w:rsidRDefault="00FA0A5C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A3134E" w:rsidRPr="00FA0A5C" w:rsidRDefault="00FA0A5C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FA0A5C" w:rsidRPr="00FA0A5C" w:rsidRDefault="00FA0A5C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FA0A5C" w:rsidRPr="00FA0A5C" w:rsidRDefault="00FA0A5C" w:rsidP="00330373">
            <w:pPr>
              <w:pStyle w:val="ListParagraph"/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FA0A5C" w:rsidRDefault="00FA0A5C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957" w:type="dxa"/>
          </w:tcPr>
          <w:p w:rsidR="00A3134E" w:rsidRDefault="005B06A8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ستون فقرات سرویکال- جلسه دوم</w:t>
            </w:r>
          </w:p>
        </w:tc>
        <w:tc>
          <w:tcPr>
            <w:tcW w:w="2928" w:type="dxa"/>
          </w:tcPr>
          <w:p w:rsidR="00A112DC" w:rsidRDefault="00A112DC" w:rsidP="00FA0A5C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مقدمه ای بر رادیوگرافی های ترومایی فقرات گردن و دانشجو بایستی اهمیت تروما در این مورد خاص را بداند.</w:t>
            </w:r>
          </w:p>
          <w:p w:rsidR="00A3134E" w:rsidRDefault="00FA0A5C" w:rsidP="00FA0A5C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ی انجام صحیح رادیوگرافی های رخ، نیمرخ و مایل های فقرات گردنی را بداند.</w:t>
            </w:r>
          </w:p>
          <w:p w:rsidR="00FA0A5C" w:rsidRDefault="00FA0A5C" w:rsidP="00FA0A5C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نماهای اختصاصی ضمائم مهره ای و فضای بین مهره ای را بداند.</w:t>
            </w:r>
          </w:p>
          <w:p w:rsidR="00FA0A5C" w:rsidRPr="00FA0A5C" w:rsidRDefault="00FA0A5C" w:rsidP="00FA0A5C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های تکمیلی ستون فقرات گردنی را بداند.</w:t>
            </w:r>
          </w:p>
        </w:tc>
        <w:tc>
          <w:tcPr>
            <w:tcW w:w="1134" w:type="dxa"/>
          </w:tcPr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FA0A5C" w:rsidRPr="00FA0A5C" w:rsidRDefault="00FA0A5C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FA0A5C" w:rsidRPr="00FA0A5C" w:rsidRDefault="00FA0A5C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FA0A5C" w:rsidRPr="00330373" w:rsidRDefault="00FA0A5C" w:rsidP="00330373">
            <w:pPr>
              <w:ind w:left="360"/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957" w:type="dxa"/>
          </w:tcPr>
          <w:p w:rsidR="005B06A8" w:rsidRDefault="005B06A8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ستون فقرات سرویکال- جلسه سوم</w:t>
            </w:r>
          </w:p>
        </w:tc>
        <w:tc>
          <w:tcPr>
            <w:tcW w:w="2928" w:type="dxa"/>
          </w:tcPr>
          <w:p w:rsidR="00A112DC" w:rsidRDefault="00A112DC" w:rsidP="00FA0A5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مقدمه ای بر جزئیات آناتومیک فقرات گردن و بررسی دامنه ی حرکات </w:t>
            </w:r>
            <w:r>
              <w:rPr>
                <w:rFonts w:cs="B Zar" w:hint="cs"/>
                <w:sz w:val="24"/>
                <w:szCs w:val="24"/>
                <w:rtl/>
              </w:rPr>
              <w:lastRenderedPageBreak/>
              <w:t>گردنی در رادیوگرافی های خاص.</w:t>
            </w:r>
          </w:p>
          <w:p w:rsidR="00A3134E" w:rsidRDefault="00FA0A5C" w:rsidP="00FA0A5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های گردن در وضعیت های فلکسیون و اکستانسیون را بداند</w:t>
            </w:r>
          </w:p>
          <w:p w:rsidR="00FA0A5C" w:rsidRDefault="00FA0A5C" w:rsidP="00FA0A5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کاربرد هر کدام از این رادیوگرافی ها را بداند.</w:t>
            </w:r>
          </w:p>
          <w:p w:rsidR="00FA0A5C" w:rsidRDefault="00FA0A5C" w:rsidP="00FA0A5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معیارهای ارزیابی تکنیکی کلیشه های گردنی را بداند.</w:t>
            </w:r>
          </w:p>
          <w:p w:rsidR="00FA0A5C" w:rsidRPr="00FA0A5C" w:rsidRDefault="00FA0A5C" w:rsidP="00FA0A5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قسمت های آناتومیک مورد نظر بر روی کلیشه ی رادیوگرافی را نشان دهد.</w:t>
            </w:r>
          </w:p>
        </w:tc>
        <w:tc>
          <w:tcPr>
            <w:tcW w:w="1134" w:type="dxa"/>
          </w:tcPr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شناختی</w:t>
            </w:r>
          </w:p>
        </w:tc>
        <w:tc>
          <w:tcPr>
            <w:tcW w:w="1985" w:type="dxa"/>
          </w:tcPr>
          <w:p w:rsidR="00FA0A5C" w:rsidRPr="00FA0A5C" w:rsidRDefault="00FA0A5C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lastRenderedPageBreak/>
              <w:t>اسلاید</w:t>
            </w:r>
          </w:p>
          <w:p w:rsidR="00FA0A5C" w:rsidRPr="00FA0A5C" w:rsidRDefault="00FA0A5C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FA0A5C" w:rsidRPr="00FA0A5C" w:rsidRDefault="00FA0A5C" w:rsidP="00330373">
            <w:pPr>
              <w:pStyle w:val="ListParagraph"/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957" w:type="dxa"/>
          </w:tcPr>
          <w:p w:rsidR="00A3134E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ستون فقرات دورسال</w:t>
            </w:r>
          </w:p>
        </w:tc>
        <w:tc>
          <w:tcPr>
            <w:tcW w:w="2928" w:type="dxa"/>
          </w:tcPr>
          <w:p w:rsidR="00A56C38" w:rsidRDefault="00A56C38" w:rsidP="00A56C3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در این قسمت بایستی که ابتدائا، تفاوت های رادیوگرافی ناحیه ی دورسال با سایر قسمت ها را به لحاظ فیزیکی دستگاه رادیوگرافی و آناتومی ناحیه ی دورسال همراه با جزئیات آناتومیکی را بداند.</w:t>
            </w:r>
          </w:p>
          <w:p w:rsidR="00A3134E" w:rsidRDefault="009F3883" w:rsidP="00A56C38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انجام صحیح رادیوگرافی های متداول فقرات دورسال شام</w:t>
            </w:r>
            <w:r w:rsidR="00A56C38">
              <w:rPr>
                <w:rFonts w:cs="B Zar" w:hint="cs"/>
                <w:sz w:val="24"/>
                <w:szCs w:val="24"/>
                <w:rtl/>
              </w:rPr>
              <w:t xml:space="preserve">ل </w:t>
            </w:r>
            <w:r>
              <w:rPr>
                <w:rFonts w:cs="B Zar" w:hint="cs"/>
                <w:sz w:val="24"/>
                <w:szCs w:val="24"/>
                <w:rtl/>
              </w:rPr>
              <w:t>رخ ، نیمرخ و ابلیک فقرات دورسال را بداند.</w:t>
            </w:r>
          </w:p>
          <w:p w:rsidR="009F3883" w:rsidRDefault="009F3883" w:rsidP="00FA0A5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نماهای بررسی سوراخ های بین مهره ای و مفاصل آپوفیزیال را بداند.</w:t>
            </w:r>
          </w:p>
          <w:p w:rsidR="009F3883" w:rsidRDefault="009F3883" w:rsidP="00FA0A5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های تکمیلی ضمائم مهره ای و کیفوز را بداند.</w:t>
            </w:r>
          </w:p>
          <w:p w:rsidR="009F3883" w:rsidRDefault="009F3883" w:rsidP="00FA0A5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آناتومی ناحیه ی دورسال و دورسولومبار را بداند.</w:t>
            </w:r>
          </w:p>
          <w:p w:rsidR="009F3883" w:rsidRDefault="009F3883" w:rsidP="00FA0A5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تفاوت های رادیوگرافی ناحیه ی دورسال و سایر قسمت های ستون فقرات را بداند.</w:t>
            </w:r>
          </w:p>
          <w:p w:rsidR="009F3883" w:rsidRDefault="009F3883" w:rsidP="00FA0A5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معیارهای ارزیابی تکنیکی تصاویر فقرات دورسال را بداند.</w:t>
            </w:r>
          </w:p>
          <w:p w:rsidR="009F3883" w:rsidRPr="00FA0A5C" w:rsidRDefault="009F3883" w:rsidP="00FA0A5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ایراد های تکنیکی را بداند</w:t>
            </w:r>
          </w:p>
        </w:tc>
        <w:tc>
          <w:tcPr>
            <w:tcW w:w="1134" w:type="dxa"/>
          </w:tcPr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9F3883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3134E" w:rsidRDefault="009F3883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957" w:type="dxa"/>
          </w:tcPr>
          <w:p w:rsidR="00A3134E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ستون فقرات لومبار</w:t>
            </w:r>
          </w:p>
        </w:tc>
        <w:tc>
          <w:tcPr>
            <w:tcW w:w="2928" w:type="dxa"/>
          </w:tcPr>
          <w:p w:rsidR="00A56C38" w:rsidRDefault="0003348D" w:rsidP="002C255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دانشجو بایستی آناتومی رادیوگرافی ستون فقرات لومبار را به طور کامل بداند.</w:t>
            </w:r>
          </w:p>
          <w:p w:rsidR="009F3883" w:rsidRDefault="009F3883" w:rsidP="002C2552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انجام صحیح رادیوگرافی های متداول فقرات دورسال شام</w:t>
            </w:r>
            <w:r w:rsidR="002C2552">
              <w:rPr>
                <w:rFonts w:cs="B Zar" w:hint="cs"/>
                <w:sz w:val="24"/>
                <w:szCs w:val="24"/>
                <w:rtl/>
              </w:rPr>
              <w:t xml:space="preserve">ل </w:t>
            </w:r>
            <w:r>
              <w:rPr>
                <w:rFonts w:cs="B Zar" w:hint="cs"/>
                <w:sz w:val="24"/>
                <w:szCs w:val="24"/>
                <w:rtl/>
              </w:rPr>
              <w:t>رخ ، نیمرخ و ابلیک فقرات لومبار را بداند.</w:t>
            </w:r>
          </w:p>
          <w:p w:rsidR="009F3883" w:rsidRDefault="009F3883" w:rsidP="009F3883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نماهای بررسی سوراخ های بین مهره ای و مفاصل آپوفیزیال را بداند.</w:t>
            </w:r>
          </w:p>
          <w:p w:rsidR="009F3883" w:rsidRDefault="009F3883" w:rsidP="009F3883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های تکمیلی ضمائم مهره ای و لوردوز و اسکولیوز را بداند.</w:t>
            </w:r>
          </w:p>
          <w:p w:rsidR="002C2552" w:rsidRDefault="002C2552" w:rsidP="009F3883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آمادگی روده ای مربوط به ناحیه ی ستون فقرات لومبار و لومبوساکروکوکسیژه آل را بداند.</w:t>
            </w:r>
          </w:p>
          <w:p w:rsidR="009F3883" w:rsidRDefault="009F3883" w:rsidP="009F3883">
            <w:pPr>
              <w:pStyle w:val="ListParagraph"/>
              <w:numPr>
                <w:ilvl w:val="0"/>
                <w:numId w:val="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های مربوط به سوراخ های بین مهره ای را بداند و اندیکاسیون های مربوط به هر رادیوگرافی را شرح دهد.</w:t>
            </w: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3134E" w:rsidRDefault="002C2552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C2552"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957" w:type="dxa"/>
          </w:tcPr>
          <w:p w:rsidR="00A3134E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ستون فقرات لومبار- جلسه ی دوم</w:t>
            </w:r>
          </w:p>
        </w:tc>
        <w:tc>
          <w:tcPr>
            <w:tcW w:w="2928" w:type="dxa"/>
          </w:tcPr>
          <w:p w:rsidR="0003348D" w:rsidRDefault="0003348D" w:rsidP="009F388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ضمن یادآوری آناتومی رادیوگرافی ناحیه ی لومبار </w:t>
            </w:r>
            <w:r>
              <w:rPr>
                <w:rFonts w:cs="B Zar" w:hint="cs"/>
                <w:sz w:val="24"/>
                <w:szCs w:val="24"/>
                <w:rtl/>
              </w:rPr>
              <w:lastRenderedPageBreak/>
              <w:t>طرز  صحیح دادن دستورات آمادگی روده ای بیمار را بداند.</w:t>
            </w:r>
          </w:p>
          <w:p w:rsidR="00A3134E" w:rsidRDefault="009F3883" w:rsidP="009F388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پرتونگاری های کامل ستون فقرا ت لومبار را بداند.</w:t>
            </w:r>
          </w:p>
          <w:p w:rsidR="009F3883" w:rsidRDefault="009F3883" w:rsidP="009F388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قادر به شناسایی قسمت های آناتومیک مد نظر باشد.</w:t>
            </w:r>
          </w:p>
          <w:p w:rsidR="009F3883" w:rsidRDefault="009F3883" w:rsidP="009F388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ایراد های تکنیکی رادیوگرافی های مرسوم و رادیوگرافی های مربوط به ناهنجاری های مادرزادی ستون فقرات را بداند.</w:t>
            </w:r>
          </w:p>
          <w:p w:rsidR="009F3883" w:rsidRPr="009F3883" w:rsidRDefault="009F3883" w:rsidP="009F388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معیارهای ارزیابی و ایرادهای تکنیکی مربوط به رادیوگرافی ستون فقرات لومبار را بداند.</w:t>
            </w:r>
          </w:p>
        </w:tc>
        <w:tc>
          <w:tcPr>
            <w:tcW w:w="1134" w:type="dxa"/>
          </w:tcPr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FA0A5C" w:rsidRPr="00FA0A5C" w:rsidRDefault="00FA0A5C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lastRenderedPageBreak/>
              <w:t>اسلاید</w:t>
            </w:r>
          </w:p>
          <w:p w:rsidR="00FA0A5C" w:rsidRPr="00FA0A5C" w:rsidRDefault="00FA0A5C" w:rsidP="00FA0A5C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FA0A5C" w:rsidRPr="00FA0A5C" w:rsidRDefault="00FA0A5C" w:rsidP="00330373">
            <w:pPr>
              <w:pStyle w:val="ListParagraph"/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A3134E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1957" w:type="dxa"/>
          </w:tcPr>
          <w:p w:rsidR="00A3134E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از نواحی ساروکوکسیکس</w:t>
            </w:r>
          </w:p>
        </w:tc>
        <w:tc>
          <w:tcPr>
            <w:tcW w:w="2928" w:type="dxa"/>
          </w:tcPr>
          <w:p w:rsidR="0003348D" w:rsidRDefault="0003348D" w:rsidP="002C255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آناتومی رادیوگرافی ناحیه ساکروکوکسیکس را بداند و اهمیت آمادگی روده ای و خالی بودن مثانه در رادیوگرافی از این قسمت را شرح دهد.</w:t>
            </w:r>
          </w:p>
          <w:p w:rsidR="002C2552" w:rsidRDefault="002C2552" w:rsidP="002C255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انجام صحیح رادیوگرافی های متداول </w:t>
            </w:r>
            <w:r w:rsidRPr="002C2552">
              <w:rPr>
                <w:rFonts w:cs="B Zar" w:hint="cs"/>
                <w:sz w:val="24"/>
                <w:szCs w:val="24"/>
                <w:rtl/>
              </w:rPr>
              <w:t xml:space="preserve">نواحی ساروکوکسیکس </w:t>
            </w:r>
            <w:r>
              <w:rPr>
                <w:rFonts w:cs="B Zar" w:hint="cs"/>
                <w:sz w:val="24"/>
                <w:szCs w:val="24"/>
                <w:rtl/>
              </w:rPr>
              <w:t>و آمادگی بیمار را بداند.</w:t>
            </w:r>
          </w:p>
          <w:p w:rsidR="002C2552" w:rsidRDefault="002C2552" w:rsidP="002C255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انجام صحیح رادیوگرافی از مفاصل ساکروایلیاک را بداند.</w:t>
            </w:r>
          </w:p>
          <w:p w:rsidR="002C2552" w:rsidRDefault="002C2552" w:rsidP="002C255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معیارهای ارزیابی کلیشه های مربوط به این ناحیه را بداند.</w:t>
            </w:r>
          </w:p>
          <w:p w:rsidR="002C2552" w:rsidRDefault="002C2552" w:rsidP="002C255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ایرادهای تکنیکی رادیوگرافی های ساکروم و کوکسیکس را بداند.</w:t>
            </w:r>
          </w:p>
          <w:p w:rsidR="002C2552" w:rsidRDefault="002C2552" w:rsidP="002C255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نواحی آناتومیک مد نظر را بر روی کلیشه نشان دهد.</w:t>
            </w: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C2552" w:rsidRDefault="002C255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A3134E" w:rsidRDefault="00A3134E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1957" w:type="dxa"/>
          </w:tcPr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مروری کلی بر رادیوگرافی ستون فقرات </w:t>
            </w:r>
          </w:p>
        </w:tc>
        <w:tc>
          <w:tcPr>
            <w:tcW w:w="2928" w:type="dxa"/>
          </w:tcPr>
          <w:p w:rsidR="001134C4" w:rsidRPr="002C2552" w:rsidRDefault="0003348D" w:rsidP="002C2552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تمامی قسمت های ستون فقرات را یک مرور کلی کرده و تفاوت های رادیوگرافی نماهای مختلف و قسمت های مختلف را مرور کند.</w:t>
            </w:r>
          </w:p>
        </w:tc>
        <w:tc>
          <w:tcPr>
            <w:tcW w:w="1134" w:type="dxa"/>
          </w:tcPr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1134C4" w:rsidTr="00FA0A5C">
        <w:tc>
          <w:tcPr>
            <w:tcW w:w="652" w:type="dxa"/>
          </w:tcPr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957" w:type="dxa"/>
          </w:tcPr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آزمون مید ترم</w:t>
            </w:r>
          </w:p>
        </w:tc>
        <w:tc>
          <w:tcPr>
            <w:tcW w:w="2928" w:type="dxa"/>
          </w:tcPr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1134C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957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از استخوان های قفسه ی سینه- استرنوم و استرنوکلاویکولار</w:t>
            </w:r>
          </w:p>
        </w:tc>
        <w:tc>
          <w:tcPr>
            <w:tcW w:w="2928" w:type="dxa"/>
          </w:tcPr>
          <w:p w:rsidR="0003348D" w:rsidRDefault="0003348D" w:rsidP="002C255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آناتومی رادیوگرافی قسمت استخوانی قفسه ی سینه را شرح داده و نقش تنفس در رادیوگرافی از این ناحیه را بیان کند.</w:t>
            </w:r>
          </w:p>
          <w:p w:rsidR="00AC6064" w:rsidRDefault="002C2552" w:rsidP="002C255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توانایی شرح دادن رادیوگرافی های استرنوم و مفاصل استرنوکلاویکولار را داشته باشد.</w:t>
            </w:r>
          </w:p>
          <w:p w:rsidR="002C2552" w:rsidRDefault="0041089F" w:rsidP="002C255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شرایط خاص فیزیکی رادیوگرافی از استرنوم را شرح دهد.</w:t>
            </w:r>
          </w:p>
          <w:p w:rsidR="0041089F" w:rsidRDefault="0041089F" w:rsidP="002C255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نواحی آناتومیک مورد نظر بر روی کلیشه را نشان دهد.</w:t>
            </w:r>
          </w:p>
          <w:p w:rsidR="0041089F" w:rsidRPr="002C2552" w:rsidRDefault="0041089F" w:rsidP="002C255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ایرادهای تکنیکی مربوط به رادیوگرافی های استرنوم و استرنوکلاویکولار را بداند.</w:t>
            </w:r>
          </w:p>
        </w:tc>
        <w:tc>
          <w:tcPr>
            <w:tcW w:w="1134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57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از استخوان های قفسه ی سینه- دنده ها و مفاصل دنده ای</w:t>
            </w:r>
          </w:p>
        </w:tc>
        <w:tc>
          <w:tcPr>
            <w:tcW w:w="2928" w:type="dxa"/>
          </w:tcPr>
          <w:p w:rsidR="0003348D" w:rsidRDefault="00B13610" w:rsidP="0041089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ادامه ی مبحث قبلی و مروری بر آناتومی مفاصل دنده ای.</w:t>
            </w:r>
          </w:p>
          <w:p w:rsidR="0041089F" w:rsidRDefault="0041089F" w:rsidP="0041089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توانایی شرح دادن رادیوگرافی های </w:t>
            </w:r>
            <w:r w:rsidRPr="0041089F">
              <w:rPr>
                <w:rFonts w:cs="B Zar" w:hint="cs"/>
                <w:sz w:val="24"/>
                <w:szCs w:val="24"/>
                <w:rtl/>
              </w:rPr>
              <w:t>دنده ها و مفاصل دنده ای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را داشته باشد.</w:t>
            </w:r>
          </w:p>
          <w:p w:rsidR="0041089F" w:rsidRDefault="0041089F" w:rsidP="0041089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شرایط خاص فیزیکی رادیوگرافی از دنده ها در نماهای مختلف را شرح دهد.</w:t>
            </w:r>
          </w:p>
          <w:p w:rsidR="0041089F" w:rsidRDefault="0041089F" w:rsidP="0041089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نواحی آناتومیک مورد نظر بر روی کلیشه را نشان دهد.</w:t>
            </w:r>
          </w:p>
          <w:p w:rsidR="00AC6064" w:rsidRPr="0041089F" w:rsidRDefault="0041089F" w:rsidP="0041089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41089F">
              <w:rPr>
                <w:rFonts w:cs="B Zar" w:hint="cs"/>
                <w:sz w:val="24"/>
                <w:szCs w:val="24"/>
                <w:rtl/>
              </w:rPr>
              <w:t xml:space="preserve">ایرادهای تکنیکی مربوط به رادیوگرافی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دنده ها </w:t>
            </w:r>
            <w:r w:rsidRPr="0041089F">
              <w:rPr>
                <w:rFonts w:cs="B Zar" w:hint="cs"/>
                <w:sz w:val="24"/>
                <w:szCs w:val="24"/>
                <w:rtl/>
              </w:rPr>
              <w:t>را بداند.</w:t>
            </w:r>
          </w:p>
        </w:tc>
        <w:tc>
          <w:tcPr>
            <w:tcW w:w="1134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12</w:t>
            </w: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57" w:type="dxa"/>
          </w:tcPr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از ریه ها و سیستم تنفسی</w:t>
            </w:r>
            <w:r w:rsidR="0041089F">
              <w:rPr>
                <w:rFonts w:cs="B Zar" w:hint="cs"/>
                <w:sz w:val="24"/>
                <w:szCs w:val="24"/>
                <w:rtl/>
              </w:rPr>
              <w:t xml:space="preserve"> و قلب</w:t>
            </w:r>
          </w:p>
        </w:tc>
        <w:tc>
          <w:tcPr>
            <w:tcW w:w="2928" w:type="dxa"/>
          </w:tcPr>
          <w:p w:rsidR="00B13610" w:rsidRDefault="00B13610" w:rsidP="0041089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آناتومی رادیوگرافی بافت نرم ناحیه ی قفسه سینه و نقش حرکات تنفسی و قلبی بر کلیشه های رادیوگرافی را بداند.</w:t>
            </w:r>
          </w:p>
          <w:p w:rsidR="00AC6064" w:rsidRDefault="0041089F" w:rsidP="0041089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ی انجام صحیح رادیوگرافی از ریه و مجاری تنفسی  و قلب را بداند.</w:t>
            </w:r>
          </w:p>
          <w:p w:rsidR="0041089F" w:rsidRDefault="0041089F" w:rsidP="0041089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ی انجام رادیوگرافی صحیح از اجسام خارجی آسپیره شده را بداند.</w:t>
            </w:r>
          </w:p>
          <w:p w:rsidR="0041089F" w:rsidRDefault="0041089F" w:rsidP="0041089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اثر حالات مختلف تنفسی و پوزیشنی بر روی ریه را بداند.</w:t>
            </w:r>
          </w:p>
          <w:p w:rsidR="0041089F" w:rsidRDefault="0041089F" w:rsidP="0041089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ایرادهای تکنیکی رادیوگرافی های سیستم تنفسی را بداند.</w:t>
            </w:r>
          </w:p>
          <w:p w:rsidR="0041089F" w:rsidRDefault="0041089F" w:rsidP="0041089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نواحی آناتومیک مدنظر را بر روی تصویر نشان دهد.</w:t>
            </w:r>
          </w:p>
          <w:p w:rsidR="0041089F" w:rsidRDefault="0041089F" w:rsidP="0041089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های خاص قله ی ریه ها را شرح دهد.</w:t>
            </w:r>
          </w:p>
          <w:p w:rsidR="0041089F" w:rsidRPr="0041089F" w:rsidRDefault="0041089F" w:rsidP="0041089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957" w:type="dxa"/>
          </w:tcPr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های شکم</w:t>
            </w:r>
          </w:p>
        </w:tc>
        <w:tc>
          <w:tcPr>
            <w:tcW w:w="2928" w:type="dxa"/>
          </w:tcPr>
          <w:p w:rsidR="00B13610" w:rsidRDefault="00B13610" w:rsidP="00B1361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آمادگی های روده ای مربوط به این بیماران را بداند، تفاوت بین شکم حاد و حالت معمولی را بیان کند و تفاوت بین رادیوگرافی ساده </w:t>
            </w:r>
            <w:r>
              <w:rPr>
                <w:rFonts w:cs="B Zar" w:hint="cs"/>
                <w:sz w:val="24"/>
                <w:szCs w:val="24"/>
                <w:rtl/>
              </w:rPr>
              <w:lastRenderedPageBreak/>
              <w:t>ی سیستم ادراری و شکم را متذکر شود.</w:t>
            </w:r>
          </w:p>
          <w:p w:rsidR="00AC6064" w:rsidRDefault="0041089F" w:rsidP="0041089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های شکم را شرح دهد.</w:t>
            </w:r>
          </w:p>
          <w:p w:rsidR="0041089F" w:rsidRDefault="0041089F" w:rsidP="0041089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آمادگی بیمار در شرایط گوناگون را بیان کند.</w:t>
            </w:r>
          </w:p>
          <w:p w:rsidR="0041089F" w:rsidRDefault="0041089F" w:rsidP="0041089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اهمیت سطوح آزاد گاز و مایع و ..را در رادیوگرافی شرح دهد.</w:t>
            </w:r>
          </w:p>
          <w:p w:rsidR="0041089F" w:rsidRDefault="0041089F" w:rsidP="0041089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ایراد های تکنیکی را شرح دهد.</w:t>
            </w:r>
          </w:p>
          <w:p w:rsidR="0041089F" w:rsidRDefault="0041089F" w:rsidP="0041089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معیار های ارزیابی رادیوگرافی های شکم را بیان کند.</w:t>
            </w:r>
          </w:p>
          <w:p w:rsidR="0041089F" w:rsidRDefault="0041089F" w:rsidP="0041089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قسمت های آناتومیک مد نظر را بر روی کلیشه رادیوگرافی نشان دهد.</w:t>
            </w:r>
          </w:p>
          <w:p w:rsidR="002713F2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Pr="002713F2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41089F" w:rsidRDefault="0041089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14</w:t>
            </w:r>
          </w:p>
        </w:tc>
        <w:tc>
          <w:tcPr>
            <w:tcW w:w="1957" w:type="dxa"/>
          </w:tcPr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های سیستم گوارشی</w:t>
            </w:r>
          </w:p>
        </w:tc>
        <w:tc>
          <w:tcPr>
            <w:tcW w:w="2928" w:type="dxa"/>
          </w:tcPr>
          <w:p w:rsidR="00AC6064" w:rsidRDefault="002713F2" w:rsidP="002713F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قادر باشد که آمادگی های مربوط رادیوگرافی از سیستم گوارشی را شرح دهد.</w:t>
            </w:r>
          </w:p>
          <w:p w:rsidR="00E96436" w:rsidRDefault="00E96436" w:rsidP="002713F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موارد کنتراندیکاسون های رادیوگرافی با ماده ی کنتراست را بیان نماید.</w:t>
            </w:r>
          </w:p>
          <w:p w:rsidR="00E96436" w:rsidRDefault="00E96436" w:rsidP="002713F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روشهای صحیح رادیوگرافی از حلق، مری، معده و روده ها شرح دهد.</w:t>
            </w:r>
          </w:p>
          <w:p w:rsidR="00E96436" w:rsidRDefault="00E96436" w:rsidP="002713F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ایرادهای تکنیکی مربوطه را بداند.</w:t>
            </w:r>
          </w:p>
          <w:p w:rsidR="00E96436" w:rsidRDefault="00E96436" w:rsidP="002713F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تهیه ی مخلوط سولفات باریوم در تکنیک های مختلف را بداند.</w:t>
            </w:r>
          </w:p>
          <w:p w:rsidR="00E96436" w:rsidRDefault="00E96436" w:rsidP="002713F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قسمت های آناتومیک مورد نظر را بر روی کلیشه نشان دهد.</w:t>
            </w:r>
          </w:p>
          <w:p w:rsidR="00E96436" w:rsidRPr="00E96436" w:rsidRDefault="00E96436" w:rsidP="00E96436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713F2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2713F2" w:rsidP="002713F2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713F2"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1957" w:type="dxa"/>
          </w:tcPr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های سیستم ادراری</w:t>
            </w:r>
          </w:p>
        </w:tc>
        <w:tc>
          <w:tcPr>
            <w:tcW w:w="2928" w:type="dxa"/>
          </w:tcPr>
          <w:p w:rsidR="00E96436" w:rsidRDefault="00E96436" w:rsidP="00E9643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قادر باشد که آمادگی های مربوط به رادیوگرافی از سیستم ادراری را شرح دهد.</w:t>
            </w:r>
          </w:p>
          <w:p w:rsidR="00E96436" w:rsidRDefault="00E96436" w:rsidP="00E9643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ی انجام رادیوگرافی از قسمت های مختلف سیستم ادراری با و بدون ماده ی حاجب را شرح دهد.</w:t>
            </w:r>
          </w:p>
          <w:p w:rsidR="00E96436" w:rsidRDefault="00E96436" w:rsidP="00E9643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ی مواجهه با شرایط بحرانی بیمار در اثر تزریق ماده ی حاجب یددار را بداند.</w:t>
            </w:r>
          </w:p>
          <w:p w:rsidR="00E96436" w:rsidRDefault="00E96436" w:rsidP="00E9643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موارد منع استعمال مواد حاجب را بداند.</w:t>
            </w:r>
          </w:p>
          <w:p w:rsidR="00E96436" w:rsidRDefault="00E96436" w:rsidP="00E9643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ایرادهای تکنیکی مربوط به رادیوگرافی ها را بداند.</w:t>
            </w:r>
          </w:p>
          <w:p w:rsidR="00E96436" w:rsidRPr="00D4710F" w:rsidRDefault="00E96436" w:rsidP="00D4710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قسمت های آناتومیک مدنظر را بر روی کلیشه ی رادیوگرافی نشان دهد.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2713F2"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957" w:type="dxa"/>
          </w:tcPr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2713F2" w:rsidRDefault="002713F2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رادیوگرافی های سیستم صفراوی</w:t>
            </w:r>
          </w:p>
        </w:tc>
        <w:tc>
          <w:tcPr>
            <w:tcW w:w="2928" w:type="dxa"/>
          </w:tcPr>
          <w:p w:rsidR="00AC6064" w:rsidRDefault="00D4710F" w:rsidP="00D4710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کافی با مواد حاجب مورد استفاده در سیستم صفراوی را داشته باشد.</w:t>
            </w:r>
          </w:p>
          <w:p w:rsidR="00D4710F" w:rsidRDefault="00D4710F" w:rsidP="00D4710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ی تجویز مواد حاجب را بداند.</w:t>
            </w:r>
          </w:p>
          <w:p w:rsidR="00D4710F" w:rsidRDefault="00D4710F" w:rsidP="00D4710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ی انجام رادیوگرافی های متنوع سیستم صفراوی و آمادگی خاص مربوط به هر تکنیک را بداند.</w:t>
            </w:r>
          </w:p>
          <w:p w:rsidR="00D4710F" w:rsidRDefault="00D4710F" w:rsidP="00D4710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ایرادهای تکنیکی را بداند</w:t>
            </w:r>
          </w:p>
          <w:p w:rsidR="00D4710F" w:rsidRDefault="00D4710F" w:rsidP="00D4710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نواحی آناتومیک مورد نظر را بر روی کلیشه نشان دهد.</w:t>
            </w:r>
          </w:p>
          <w:p w:rsidR="00D4710F" w:rsidRPr="00D4710F" w:rsidRDefault="00D4710F" w:rsidP="00D4710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ی مواجهه با مشکلات احتمالی ناشی از صرف داروها یا داروهای تزریق شده به بیمار را بداند.</w:t>
            </w:r>
          </w:p>
        </w:tc>
        <w:tc>
          <w:tcPr>
            <w:tcW w:w="1134" w:type="dxa"/>
          </w:tcPr>
          <w:p w:rsidR="00D4710F" w:rsidRDefault="00D4710F" w:rsidP="00D4710F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D4710F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D4710F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D4710F" w:rsidRDefault="00D4710F" w:rsidP="00D4710F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  <w:p w:rsidR="00AC6064" w:rsidRDefault="00D4710F" w:rsidP="00D4710F">
            <w:pPr>
              <w:jc w:val="both"/>
              <w:rPr>
                <w:rFonts w:cs="B Zar"/>
                <w:sz w:val="24"/>
                <w:szCs w:val="24"/>
                <w:rtl/>
              </w:rPr>
            </w:pPr>
            <w:r w:rsidRPr="00D4710F">
              <w:rPr>
                <w:rFonts w:cs="B Zar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985" w:type="dxa"/>
          </w:tcPr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اسلاید</w:t>
            </w:r>
          </w:p>
          <w:p w:rsidR="00330373" w:rsidRPr="00FA0A5C" w:rsidRDefault="00330373" w:rsidP="00330373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B Zar"/>
                <w:sz w:val="24"/>
                <w:szCs w:val="24"/>
                <w:rtl/>
              </w:rPr>
            </w:pPr>
            <w:r w:rsidRPr="00FA0A5C">
              <w:rPr>
                <w:rFonts w:cs="B Zar" w:hint="cs"/>
                <w:sz w:val="24"/>
                <w:szCs w:val="24"/>
                <w:rtl/>
              </w:rPr>
              <w:t>سخنرانی</w:t>
            </w:r>
          </w:p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AC6064" w:rsidTr="00FA0A5C">
        <w:tc>
          <w:tcPr>
            <w:tcW w:w="652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17</w:t>
            </w:r>
          </w:p>
        </w:tc>
        <w:tc>
          <w:tcPr>
            <w:tcW w:w="1957" w:type="dxa"/>
          </w:tcPr>
          <w:p w:rsidR="00AC6064" w:rsidRDefault="001134C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2928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AC6064" w:rsidRDefault="00AC6064" w:rsidP="00FA0A5C">
            <w:pPr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A3134E" w:rsidRPr="00A3134E" w:rsidRDefault="00FA0A5C" w:rsidP="00A3134E">
      <w:pPr>
        <w:ind w:left="360"/>
        <w:jc w:val="both"/>
        <w:rPr>
          <w:rFonts w:cs="B Zar"/>
          <w:sz w:val="24"/>
          <w:szCs w:val="24"/>
        </w:rPr>
      </w:pPr>
      <w:r>
        <w:rPr>
          <w:rFonts w:cs="B Zar"/>
          <w:sz w:val="24"/>
          <w:szCs w:val="24"/>
        </w:rPr>
        <w:lastRenderedPageBreak/>
        <w:br w:type="textWrapping" w:clear="all"/>
      </w:r>
    </w:p>
    <w:sectPr w:rsidR="00A3134E" w:rsidRPr="00A3134E" w:rsidSect="00F625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0A0"/>
    <w:multiLevelType w:val="hybridMultilevel"/>
    <w:tmpl w:val="96AE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4B7B"/>
    <w:multiLevelType w:val="hybridMultilevel"/>
    <w:tmpl w:val="17BA8E82"/>
    <w:lvl w:ilvl="0" w:tplc="E6E0D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CAF"/>
    <w:multiLevelType w:val="hybridMultilevel"/>
    <w:tmpl w:val="AF0C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57752"/>
    <w:multiLevelType w:val="hybridMultilevel"/>
    <w:tmpl w:val="DFBC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86747"/>
    <w:multiLevelType w:val="hybridMultilevel"/>
    <w:tmpl w:val="26025D40"/>
    <w:lvl w:ilvl="0" w:tplc="118E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E5493"/>
    <w:multiLevelType w:val="hybridMultilevel"/>
    <w:tmpl w:val="96AE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11838"/>
    <w:multiLevelType w:val="hybridMultilevel"/>
    <w:tmpl w:val="C9C8808E"/>
    <w:lvl w:ilvl="0" w:tplc="C3DC88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F26B0"/>
    <w:multiLevelType w:val="hybridMultilevel"/>
    <w:tmpl w:val="96AE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14C67"/>
    <w:multiLevelType w:val="hybridMultilevel"/>
    <w:tmpl w:val="2DDCA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E3EE4"/>
    <w:multiLevelType w:val="hybridMultilevel"/>
    <w:tmpl w:val="AA62DFDE"/>
    <w:lvl w:ilvl="0" w:tplc="27C0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07FE3"/>
    <w:multiLevelType w:val="hybridMultilevel"/>
    <w:tmpl w:val="56BA9EE4"/>
    <w:lvl w:ilvl="0" w:tplc="85E89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62BAB"/>
    <w:multiLevelType w:val="hybridMultilevel"/>
    <w:tmpl w:val="1AE2D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91EE0"/>
    <w:multiLevelType w:val="hybridMultilevel"/>
    <w:tmpl w:val="FDDC8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1690D"/>
    <w:multiLevelType w:val="hybridMultilevel"/>
    <w:tmpl w:val="70E0A994"/>
    <w:lvl w:ilvl="0" w:tplc="6B5C3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F5899"/>
    <w:multiLevelType w:val="hybridMultilevel"/>
    <w:tmpl w:val="34FAC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57777"/>
    <w:multiLevelType w:val="hybridMultilevel"/>
    <w:tmpl w:val="E092D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95E30"/>
    <w:multiLevelType w:val="hybridMultilevel"/>
    <w:tmpl w:val="AF0C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B4399"/>
    <w:multiLevelType w:val="hybridMultilevel"/>
    <w:tmpl w:val="DFBCB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B309C"/>
    <w:multiLevelType w:val="hybridMultilevel"/>
    <w:tmpl w:val="1A72D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13"/>
  </w:num>
  <w:num w:numId="12">
    <w:abstractNumId w:val="17"/>
  </w:num>
  <w:num w:numId="13">
    <w:abstractNumId w:val="14"/>
  </w:num>
  <w:num w:numId="14">
    <w:abstractNumId w:val="3"/>
  </w:num>
  <w:num w:numId="15">
    <w:abstractNumId w:val="11"/>
  </w:num>
  <w:num w:numId="16">
    <w:abstractNumId w:val="18"/>
  </w:num>
  <w:num w:numId="17">
    <w:abstractNumId w:val="16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89"/>
    <w:rsid w:val="0003348D"/>
    <w:rsid w:val="001134C4"/>
    <w:rsid w:val="00122289"/>
    <w:rsid w:val="001876F2"/>
    <w:rsid w:val="00232D54"/>
    <w:rsid w:val="00235903"/>
    <w:rsid w:val="002713F2"/>
    <w:rsid w:val="002C2552"/>
    <w:rsid w:val="00330373"/>
    <w:rsid w:val="0041089F"/>
    <w:rsid w:val="004E6567"/>
    <w:rsid w:val="00587CEC"/>
    <w:rsid w:val="005B06A8"/>
    <w:rsid w:val="006E7831"/>
    <w:rsid w:val="008E08E5"/>
    <w:rsid w:val="009E3936"/>
    <w:rsid w:val="009F3883"/>
    <w:rsid w:val="00A02E3E"/>
    <w:rsid w:val="00A112DC"/>
    <w:rsid w:val="00A3134E"/>
    <w:rsid w:val="00A56C38"/>
    <w:rsid w:val="00AC6064"/>
    <w:rsid w:val="00B13610"/>
    <w:rsid w:val="00B9441A"/>
    <w:rsid w:val="00BA2E92"/>
    <w:rsid w:val="00D4710F"/>
    <w:rsid w:val="00E044A5"/>
    <w:rsid w:val="00E96436"/>
    <w:rsid w:val="00F625B8"/>
    <w:rsid w:val="00F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9BF4C-4DE0-4DF6-859B-CEDD24AD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34E"/>
    <w:pPr>
      <w:ind w:left="720"/>
      <w:contextualSpacing/>
    </w:pPr>
  </w:style>
  <w:style w:type="table" w:styleId="TableGrid">
    <w:name w:val="Table Grid"/>
    <w:basedOn w:val="TableNormal"/>
    <w:uiPriority w:val="39"/>
    <w:rsid w:val="00A3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mehdipour</dc:creator>
  <cp:keywords/>
  <dc:description/>
  <cp:lastModifiedBy>akbari</cp:lastModifiedBy>
  <cp:revision>2</cp:revision>
  <cp:lastPrinted>2017-09-12T09:47:00Z</cp:lastPrinted>
  <dcterms:created xsi:type="dcterms:W3CDTF">2022-04-30T07:59:00Z</dcterms:created>
  <dcterms:modified xsi:type="dcterms:W3CDTF">2022-04-30T07:59:00Z</dcterms:modified>
</cp:coreProperties>
</file>