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E89A" w14:textId="356763B1" w:rsidR="0091380E" w:rsidRPr="0091380E" w:rsidRDefault="0091380E" w:rsidP="0091380E">
      <w:pPr>
        <w:bidi/>
        <w:rPr>
          <w:lang w:bidi="fa-IR"/>
        </w:rPr>
      </w:pPr>
      <w:r w:rsidRPr="0091380E">
        <w:rPr>
          <w:lang w:bidi="fa-IR"/>
        </w:rPr>
        <w:drawing>
          <wp:inline distT="0" distB="0" distL="0" distR="0" wp14:anchorId="4B972E3E" wp14:editId="1AC93E4A">
            <wp:extent cx="4762500" cy="2009775"/>
            <wp:effectExtent l="0" t="0" r="0" b="9525"/>
            <wp:docPr id="1162550394" name="Picture 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1AE4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معرفی پایگاه :</w:t>
      </w:r>
    </w:p>
    <w:p w14:paraId="3D99401F" w14:textId="77777777" w:rsidR="0091380E" w:rsidRPr="0091380E" w:rsidRDefault="0091380E" w:rsidP="0091380E">
      <w:pPr>
        <w:bidi/>
        <w:rPr>
          <w:rtl/>
        </w:rPr>
      </w:pPr>
      <w:r w:rsidRPr="0091380E">
        <w:rPr>
          <w:rFonts w:hint="cs"/>
          <w:rtl/>
        </w:rPr>
        <w:t>کاکرین</w:t>
      </w:r>
      <w:r w:rsidRPr="0091380E">
        <w:rPr>
          <w:rtl/>
        </w:rPr>
        <w:t> </w:t>
      </w:r>
      <w:r w:rsidRPr="0091380E">
        <w:rPr>
          <w:rFonts w:hint="cs"/>
          <w:rtl/>
        </w:rPr>
        <w:t>پایگاه</w:t>
      </w:r>
      <w:r w:rsidRPr="0091380E">
        <w:rPr>
          <w:rtl/>
        </w:rPr>
        <w:t> </w:t>
      </w:r>
      <w:r w:rsidRPr="0091380E">
        <w:rPr>
          <w:rFonts w:hint="cs"/>
          <w:rtl/>
        </w:rPr>
        <w:t>اطلاعاتی</w:t>
      </w:r>
      <w:r w:rsidRPr="0091380E">
        <w:rPr>
          <w:rtl/>
        </w:rPr>
        <w:t> </w:t>
      </w:r>
      <w:r w:rsidRPr="0091380E">
        <w:rPr>
          <w:rFonts w:hint="cs"/>
          <w:rtl/>
        </w:rPr>
        <w:t>در</w:t>
      </w:r>
      <w:r w:rsidRPr="0091380E">
        <w:rPr>
          <w:rtl/>
        </w:rPr>
        <w:t> </w:t>
      </w:r>
      <w:r w:rsidRPr="0091380E">
        <w:rPr>
          <w:rFonts w:hint="cs"/>
          <w:rtl/>
        </w:rPr>
        <w:t>زمینه</w:t>
      </w:r>
      <w:r w:rsidRPr="0091380E">
        <w:rPr>
          <w:rtl/>
        </w:rPr>
        <w:t> </w:t>
      </w:r>
      <w:r w:rsidRPr="0091380E">
        <w:rPr>
          <w:rFonts w:hint="cs"/>
          <w:rtl/>
        </w:rPr>
        <w:t>پزشکی</w:t>
      </w:r>
      <w:r w:rsidRPr="0091380E">
        <w:rPr>
          <w:rtl/>
        </w:rPr>
        <w:t> </w:t>
      </w:r>
      <w:r w:rsidRPr="0091380E">
        <w:rPr>
          <w:rFonts w:hint="cs"/>
          <w:rtl/>
        </w:rPr>
        <w:t>و</w:t>
      </w:r>
      <w:r w:rsidRPr="0091380E">
        <w:rPr>
          <w:rtl/>
        </w:rPr>
        <w:t> </w:t>
      </w:r>
      <w:r w:rsidRPr="0091380E">
        <w:rPr>
          <w:rFonts w:hint="cs"/>
          <w:rtl/>
        </w:rPr>
        <w:t>مراقبت‌های بهداشتی است و در سال 1993 با مسئولیت آین چالمرز تاسیس شد. کتابخانه کاکرین یک پایگاه مبتنی بر اشتراک است. هسته اصلی این پایگاه  </w:t>
      </w:r>
      <w:r w:rsidRPr="0091380E">
        <w:rPr>
          <w:rFonts w:hint="cs"/>
          <w:lang w:bidi="fa-IR"/>
        </w:rPr>
        <w:t>Cochrane Reviews</w:t>
      </w:r>
      <w:r w:rsidRPr="0091380E">
        <w:rPr>
          <w:rFonts w:hint="cs"/>
          <w:rtl/>
        </w:rPr>
        <w:t>  یا مطالعات سیستماتیک </w:t>
      </w:r>
      <w:r w:rsidRPr="0091380E">
        <w:rPr>
          <w:rFonts w:hint="cs"/>
          <w:lang w:bidi="fa-IR"/>
        </w:rPr>
        <w:t>Meta analysis</w:t>
      </w:r>
      <w:r w:rsidRPr="0091380E">
        <w:rPr>
          <w:rFonts w:hint="cs"/>
          <w:rtl/>
        </w:rPr>
        <w:t> و متاآنالیز می‌باشد. این پایگاه سابقه ای 20 ساله دارد. اين</w:t>
      </w:r>
      <w:r w:rsidRPr="0091380E">
        <w:rPr>
          <w:rtl/>
        </w:rPr>
        <w:t> </w:t>
      </w:r>
      <w:r w:rsidRPr="0091380E">
        <w:rPr>
          <w:rFonts w:hint="cs"/>
          <w:rtl/>
        </w:rPr>
        <w:t>پايگاه،</w:t>
      </w:r>
      <w:r w:rsidRPr="0091380E">
        <w:rPr>
          <w:rtl/>
        </w:rPr>
        <w:t> </w:t>
      </w:r>
      <w:r w:rsidRPr="0091380E">
        <w:rPr>
          <w:rFonts w:hint="cs"/>
          <w:rtl/>
        </w:rPr>
        <w:t>مجموعه‌اي</w:t>
      </w:r>
      <w:r w:rsidRPr="0091380E">
        <w:rPr>
          <w:rtl/>
        </w:rPr>
        <w:t> </w:t>
      </w:r>
      <w:r w:rsidRPr="0091380E">
        <w:rPr>
          <w:rFonts w:hint="cs"/>
          <w:rtl/>
        </w:rPr>
        <w:t>از</w:t>
      </w:r>
      <w:r w:rsidRPr="0091380E">
        <w:rPr>
          <w:u w:val="single"/>
          <w:rtl/>
        </w:rPr>
        <w:t> 7 </w:t>
      </w:r>
      <w:r w:rsidRPr="0091380E">
        <w:rPr>
          <w:rFonts w:hint="cs"/>
          <w:u w:val="single"/>
          <w:rtl/>
        </w:rPr>
        <w:t>پايگاه</w:t>
      </w:r>
      <w:r w:rsidRPr="0091380E">
        <w:rPr>
          <w:u w:val="single"/>
          <w:rtl/>
        </w:rPr>
        <w:t> </w:t>
      </w:r>
      <w:r w:rsidRPr="0091380E">
        <w:rPr>
          <w:rFonts w:hint="cs"/>
          <w:u w:val="single"/>
          <w:rtl/>
        </w:rPr>
        <w:t>اطلاعاتي</w:t>
      </w:r>
      <w:r w:rsidRPr="0091380E">
        <w:rPr>
          <w:rtl/>
        </w:rPr>
        <w:t> </w:t>
      </w:r>
      <w:r w:rsidRPr="0091380E">
        <w:rPr>
          <w:rFonts w:hint="cs"/>
          <w:rtl/>
        </w:rPr>
        <w:t>است</w:t>
      </w:r>
      <w:r w:rsidRPr="0091380E">
        <w:rPr>
          <w:rtl/>
        </w:rPr>
        <w:t> </w:t>
      </w:r>
      <w:r w:rsidRPr="0091380E">
        <w:rPr>
          <w:rFonts w:hint="cs"/>
          <w:rtl/>
        </w:rPr>
        <w:t>كه،</w:t>
      </w:r>
      <w:r w:rsidRPr="0091380E">
        <w:rPr>
          <w:rtl/>
        </w:rPr>
        <w:t> </w:t>
      </w:r>
      <w:r w:rsidRPr="0091380E">
        <w:rPr>
          <w:rFonts w:hint="cs"/>
          <w:rtl/>
        </w:rPr>
        <w:t>انواع</w:t>
      </w:r>
      <w:r w:rsidRPr="0091380E">
        <w:rPr>
          <w:rtl/>
        </w:rPr>
        <w:t> </w:t>
      </w:r>
      <w:r w:rsidRPr="0091380E">
        <w:rPr>
          <w:rFonts w:hint="cs"/>
          <w:rtl/>
        </w:rPr>
        <w:t>متفاوتي</w:t>
      </w:r>
      <w:r w:rsidRPr="0091380E">
        <w:rPr>
          <w:rtl/>
        </w:rPr>
        <w:t> </w:t>
      </w:r>
      <w:r w:rsidRPr="0091380E">
        <w:rPr>
          <w:rFonts w:hint="cs"/>
          <w:rtl/>
        </w:rPr>
        <w:t>از اطلاعات</w:t>
      </w:r>
      <w:r w:rsidRPr="0091380E">
        <w:rPr>
          <w:rtl/>
        </w:rPr>
        <w:t> </w:t>
      </w:r>
      <w:r w:rsidRPr="0091380E">
        <w:rPr>
          <w:rFonts w:hint="cs"/>
          <w:rtl/>
        </w:rPr>
        <w:t>با</w:t>
      </w:r>
      <w:r w:rsidRPr="0091380E">
        <w:rPr>
          <w:rtl/>
        </w:rPr>
        <w:t> </w:t>
      </w:r>
      <w:r w:rsidRPr="0091380E">
        <w:rPr>
          <w:rFonts w:hint="cs"/>
          <w:rtl/>
        </w:rPr>
        <w:t>كيفيت</w:t>
      </w:r>
      <w:r w:rsidRPr="0091380E">
        <w:rPr>
          <w:rtl/>
        </w:rPr>
        <w:t> </w:t>
      </w:r>
      <w:r w:rsidRPr="0091380E">
        <w:rPr>
          <w:rFonts w:hint="cs"/>
          <w:rtl/>
        </w:rPr>
        <w:t>بالا</w:t>
      </w:r>
      <w:r w:rsidRPr="0091380E">
        <w:rPr>
          <w:rtl/>
        </w:rPr>
        <w:t> </w:t>
      </w:r>
      <w:r w:rsidRPr="0091380E">
        <w:rPr>
          <w:rFonts w:hint="cs"/>
          <w:rtl/>
        </w:rPr>
        <w:t>را،</w:t>
      </w:r>
      <w:r w:rsidRPr="0091380E">
        <w:rPr>
          <w:rtl/>
        </w:rPr>
        <w:t> </w:t>
      </w:r>
      <w:r w:rsidRPr="0091380E">
        <w:rPr>
          <w:rFonts w:hint="cs"/>
          <w:rtl/>
        </w:rPr>
        <w:t>در</w:t>
      </w:r>
      <w:r w:rsidRPr="0091380E">
        <w:rPr>
          <w:rtl/>
        </w:rPr>
        <w:t> </w:t>
      </w:r>
      <w:r w:rsidRPr="0091380E">
        <w:rPr>
          <w:rFonts w:hint="cs"/>
          <w:rtl/>
        </w:rPr>
        <w:t>زمينه</w:t>
      </w:r>
      <w:r w:rsidRPr="0091380E">
        <w:rPr>
          <w:rtl/>
        </w:rPr>
        <w:t> </w:t>
      </w:r>
      <w:r w:rsidRPr="0091380E">
        <w:rPr>
          <w:rFonts w:hint="cs"/>
          <w:rtl/>
        </w:rPr>
        <w:t>پزشكي</w:t>
      </w:r>
      <w:r w:rsidRPr="0091380E">
        <w:rPr>
          <w:rtl/>
        </w:rPr>
        <w:t> </w:t>
      </w:r>
      <w:r w:rsidRPr="0091380E">
        <w:rPr>
          <w:rFonts w:hint="cs"/>
          <w:rtl/>
        </w:rPr>
        <w:t>و</w:t>
      </w:r>
      <w:r w:rsidRPr="0091380E">
        <w:rPr>
          <w:rtl/>
        </w:rPr>
        <w:t> </w:t>
      </w:r>
      <w:r w:rsidRPr="0091380E">
        <w:rPr>
          <w:rFonts w:hint="cs"/>
          <w:rtl/>
        </w:rPr>
        <w:t>ديگر</w:t>
      </w:r>
      <w:r w:rsidRPr="0091380E">
        <w:rPr>
          <w:rtl/>
        </w:rPr>
        <w:t> </w:t>
      </w:r>
      <w:r w:rsidRPr="0091380E">
        <w:rPr>
          <w:rFonts w:hint="cs"/>
          <w:rtl/>
        </w:rPr>
        <w:t>شاخه‌هاي</w:t>
      </w:r>
      <w:r w:rsidRPr="0091380E">
        <w:rPr>
          <w:rtl/>
        </w:rPr>
        <w:t> </w:t>
      </w:r>
      <w:r w:rsidRPr="0091380E">
        <w:rPr>
          <w:rFonts w:hint="cs"/>
          <w:rtl/>
        </w:rPr>
        <w:t>مربوط</w:t>
      </w:r>
      <w:r w:rsidRPr="0091380E">
        <w:rPr>
          <w:rtl/>
        </w:rPr>
        <w:t> </w:t>
      </w:r>
      <w:r w:rsidRPr="0091380E">
        <w:rPr>
          <w:rFonts w:hint="cs"/>
          <w:rtl/>
        </w:rPr>
        <w:t>به بهداشت</w:t>
      </w:r>
      <w:r w:rsidRPr="0091380E">
        <w:rPr>
          <w:rtl/>
        </w:rPr>
        <w:t> </w:t>
      </w:r>
      <w:r w:rsidRPr="0091380E">
        <w:rPr>
          <w:rFonts w:hint="cs"/>
          <w:rtl/>
        </w:rPr>
        <w:t>و</w:t>
      </w:r>
      <w:r w:rsidRPr="0091380E">
        <w:rPr>
          <w:rtl/>
        </w:rPr>
        <w:t> </w:t>
      </w:r>
      <w:r w:rsidRPr="0091380E">
        <w:rPr>
          <w:rFonts w:hint="cs"/>
          <w:rtl/>
        </w:rPr>
        <w:t>درمان</w:t>
      </w:r>
      <w:r w:rsidRPr="0091380E">
        <w:rPr>
          <w:rtl/>
        </w:rPr>
        <w:t> </w:t>
      </w:r>
      <w:r w:rsidRPr="0091380E">
        <w:rPr>
          <w:rFonts w:hint="cs"/>
          <w:rtl/>
        </w:rPr>
        <w:t>به</w:t>
      </w:r>
      <w:r w:rsidRPr="0091380E">
        <w:rPr>
          <w:rtl/>
        </w:rPr>
        <w:t> </w:t>
      </w:r>
      <w:r w:rsidRPr="0091380E">
        <w:rPr>
          <w:rFonts w:hint="cs"/>
          <w:rtl/>
        </w:rPr>
        <w:t>گروه</w:t>
      </w:r>
      <w:r w:rsidRPr="0091380E">
        <w:rPr>
          <w:rtl/>
        </w:rPr>
        <w:t> </w:t>
      </w:r>
      <w:r w:rsidRPr="0091380E">
        <w:rPr>
          <w:rFonts w:hint="cs"/>
          <w:rtl/>
        </w:rPr>
        <w:t>وسيعي</w:t>
      </w:r>
      <w:r w:rsidRPr="0091380E">
        <w:rPr>
          <w:rtl/>
        </w:rPr>
        <w:t> </w:t>
      </w:r>
      <w:r w:rsidRPr="0091380E">
        <w:rPr>
          <w:rFonts w:hint="cs"/>
          <w:rtl/>
        </w:rPr>
        <w:t>از</w:t>
      </w:r>
      <w:r w:rsidRPr="0091380E">
        <w:rPr>
          <w:rtl/>
        </w:rPr>
        <w:t> </w:t>
      </w:r>
      <w:r w:rsidRPr="0091380E">
        <w:rPr>
          <w:rFonts w:hint="cs"/>
          <w:rtl/>
        </w:rPr>
        <w:t>علاقمندان</w:t>
      </w:r>
      <w:r w:rsidRPr="0091380E">
        <w:rPr>
          <w:rtl/>
        </w:rPr>
        <w:t> </w:t>
      </w:r>
      <w:r w:rsidRPr="0091380E">
        <w:rPr>
          <w:rFonts w:hint="cs"/>
          <w:rtl/>
        </w:rPr>
        <w:t>به</w:t>
      </w:r>
      <w:r w:rsidRPr="0091380E">
        <w:rPr>
          <w:rtl/>
        </w:rPr>
        <w:t> </w:t>
      </w:r>
      <w:r w:rsidRPr="0091380E">
        <w:rPr>
          <w:rFonts w:hint="cs"/>
          <w:rtl/>
        </w:rPr>
        <w:t>مراقبت‌هاي</w:t>
      </w:r>
      <w:r w:rsidRPr="0091380E">
        <w:rPr>
          <w:rtl/>
        </w:rPr>
        <w:t> </w:t>
      </w:r>
      <w:r w:rsidRPr="0091380E">
        <w:rPr>
          <w:rFonts w:hint="cs"/>
          <w:rtl/>
        </w:rPr>
        <w:t>بهداشتي مبتني</w:t>
      </w:r>
      <w:r w:rsidRPr="0091380E">
        <w:rPr>
          <w:rtl/>
        </w:rPr>
        <w:t> </w:t>
      </w:r>
      <w:r w:rsidRPr="0091380E">
        <w:rPr>
          <w:rFonts w:hint="cs"/>
          <w:rtl/>
        </w:rPr>
        <w:t>بر</w:t>
      </w:r>
      <w:r w:rsidRPr="0091380E">
        <w:rPr>
          <w:rtl/>
        </w:rPr>
        <w:t> </w:t>
      </w:r>
      <w:r w:rsidRPr="0091380E">
        <w:rPr>
          <w:rFonts w:hint="cs"/>
          <w:rtl/>
        </w:rPr>
        <w:t>شواهد</w:t>
      </w:r>
      <w:r w:rsidRPr="0091380E">
        <w:rPr>
          <w:rtl/>
        </w:rPr>
        <w:t> </w:t>
      </w:r>
      <w:r w:rsidRPr="0091380E">
        <w:rPr>
          <w:rFonts w:hint="cs"/>
          <w:rtl/>
        </w:rPr>
        <w:t>مانند</w:t>
      </w:r>
      <w:r w:rsidRPr="0091380E">
        <w:rPr>
          <w:rtl/>
        </w:rPr>
        <w:t> </w:t>
      </w:r>
      <w:r w:rsidRPr="0091380E">
        <w:rPr>
          <w:rFonts w:hint="cs"/>
          <w:rtl/>
        </w:rPr>
        <w:t>متخصصان</w:t>
      </w:r>
      <w:r w:rsidRPr="0091380E">
        <w:rPr>
          <w:rtl/>
        </w:rPr>
        <w:t> </w:t>
      </w:r>
      <w:r w:rsidRPr="0091380E">
        <w:rPr>
          <w:rFonts w:hint="cs"/>
          <w:rtl/>
        </w:rPr>
        <w:t>باليني،</w:t>
      </w:r>
      <w:r w:rsidRPr="0091380E">
        <w:rPr>
          <w:rtl/>
        </w:rPr>
        <w:t> </w:t>
      </w:r>
      <w:r w:rsidRPr="0091380E">
        <w:rPr>
          <w:rFonts w:hint="cs"/>
          <w:rtl/>
        </w:rPr>
        <w:t>سياست‌گذاران،</w:t>
      </w:r>
      <w:r w:rsidRPr="0091380E">
        <w:rPr>
          <w:rtl/>
        </w:rPr>
        <w:t> </w:t>
      </w:r>
      <w:r w:rsidRPr="0091380E">
        <w:rPr>
          <w:rFonts w:hint="cs"/>
          <w:rtl/>
        </w:rPr>
        <w:t>پژوهشگران،دانشجويان</w:t>
      </w:r>
      <w:r w:rsidRPr="0091380E">
        <w:rPr>
          <w:rtl/>
        </w:rPr>
        <w:t> </w:t>
      </w:r>
      <w:r w:rsidRPr="0091380E">
        <w:rPr>
          <w:rFonts w:hint="cs"/>
          <w:rtl/>
        </w:rPr>
        <w:t>و</w:t>
      </w:r>
      <w:r w:rsidRPr="0091380E">
        <w:rPr>
          <w:rtl/>
        </w:rPr>
        <w:t> ... </w:t>
      </w:r>
      <w:r w:rsidRPr="0091380E">
        <w:rPr>
          <w:rFonts w:hint="cs"/>
          <w:rtl/>
        </w:rPr>
        <w:t>ارائه</w:t>
      </w:r>
      <w:r w:rsidRPr="0091380E">
        <w:rPr>
          <w:rtl/>
        </w:rPr>
        <w:t> </w:t>
      </w:r>
      <w:r w:rsidRPr="0091380E">
        <w:rPr>
          <w:rFonts w:hint="cs"/>
          <w:rtl/>
        </w:rPr>
        <w:t>مي‌دهد</w:t>
      </w:r>
      <w:r w:rsidRPr="0091380E">
        <w:rPr>
          <w:rtl/>
        </w:rPr>
        <w:t>. </w:t>
      </w:r>
      <w:r w:rsidRPr="0091380E">
        <w:rPr>
          <w:rFonts w:hint="cs"/>
          <w:rtl/>
        </w:rPr>
        <w:t>در</w:t>
      </w:r>
      <w:r w:rsidRPr="0091380E">
        <w:rPr>
          <w:rtl/>
        </w:rPr>
        <w:t> </w:t>
      </w:r>
      <w:r w:rsidRPr="0091380E">
        <w:rPr>
          <w:rFonts w:hint="cs"/>
          <w:rtl/>
        </w:rPr>
        <w:t>همين</w:t>
      </w:r>
      <w:r w:rsidRPr="0091380E">
        <w:rPr>
          <w:rtl/>
        </w:rPr>
        <w:t> </w:t>
      </w:r>
      <w:r w:rsidRPr="0091380E">
        <w:rPr>
          <w:rFonts w:hint="cs"/>
          <w:rtl/>
        </w:rPr>
        <w:t>راستا</w:t>
      </w:r>
      <w:r w:rsidRPr="0091380E">
        <w:rPr>
          <w:rtl/>
        </w:rPr>
        <w:t> </w:t>
      </w:r>
      <w:r w:rsidRPr="0091380E">
        <w:rPr>
          <w:rFonts w:hint="cs"/>
          <w:rtl/>
        </w:rPr>
        <w:t>تمام</w:t>
      </w:r>
      <w:r w:rsidRPr="0091380E">
        <w:rPr>
          <w:rtl/>
        </w:rPr>
        <w:t> </w:t>
      </w:r>
      <w:r w:rsidRPr="0091380E">
        <w:rPr>
          <w:rFonts w:hint="cs"/>
          <w:rtl/>
        </w:rPr>
        <w:t>افرادي</w:t>
      </w:r>
      <w:r w:rsidRPr="0091380E">
        <w:rPr>
          <w:rtl/>
        </w:rPr>
        <w:t> </w:t>
      </w:r>
      <w:r w:rsidRPr="0091380E">
        <w:rPr>
          <w:rFonts w:hint="cs"/>
          <w:rtl/>
        </w:rPr>
        <w:t>كه</w:t>
      </w:r>
      <w:r w:rsidRPr="0091380E">
        <w:rPr>
          <w:rtl/>
        </w:rPr>
        <w:t> </w:t>
      </w:r>
      <w:r w:rsidRPr="0091380E">
        <w:rPr>
          <w:rFonts w:hint="cs"/>
          <w:rtl/>
        </w:rPr>
        <w:t>به</w:t>
      </w:r>
      <w:r w:rsidRPr="0091380E">
        <w:rPr>
          <w:rtl/>
        </w:rPr>
        <w:t> </w:t>
      </w:r>
      <w:r w:rsidRPr="0091380E">
        <w:rPr>
          <w:rFonts w:hint="cs"/>
          <w:rtl/>
        </w:rPr>
        <w:t>استفاده</w:t>
      </w:r>
      <w:r w:rsidRPr="0091380E">
        <w:rPr>
          <w:rtl/>
        </w:rPr>
        <w:t> </w:t>
      </w:r>
      <w:r w:rsidRPr="0091380E">
        <w:rPr>
          <w:rFonts w:hint="cs"/>
          <w:rtl/>
        </w:rPr>
        <w:t>از</w:t>
      </w:r>
      <w:r w:rsidRPr="0091380E">
        <w:rPr>
          <w:rtl/>
        </w:rPr>
        <w:t> </w:t>
      </w:r>
      <w:r w:rsidRPr="0091380E">
        <w:rPr>
          <w:rFonts w:hint="cs"/>
          <w:rtl/>
        </w:rPr>
        <w:t>اطلاعات</w:t>
      </w:r>
      <w:r w:rsidRPr="0091380E">
        <w:rPr>
          <w:rtl/>
        </w:rPr>
        <w:t> </w:t>
      </w:r>
      <w:r w:rsidRPr="0091380E">
        <w:rPr>
          <w:rFonts w:hint="cs"/>
          <w:rtl/>
        </w:rPr>
        <w:t>جهت</w:t>
      </w:r>
      <w:r w:rsidRPr="0091380E">
        <w:rPr>
          <w:rtl/>
        </w:rPr>
        <w:t> </w:t>
      </w:r>
      <w:r w:rsidRPr="0091380E">
        <w:rPr>
          <w:rFonts w:hint="cs"/>
          <w:rtl/>
        </w:rPr>
        <w:t>اتخاذ تصميم‌هاي</w:t>
      </w:r>
      <w:r w:rsidRPr="0091380E">
        <w:rPr>
          <w:rtl/>
        </w:rPr>
        <w:t> </w:t>
      </w:r>
      <w:r w:rsidRPr="0091380E">
        <w:rPr>
          <w:rFonts w:hint="cs"/>
          <w:rtl/>
        </w:rPr>
        <w:t>پزشكي</w:t>
      </w:r>
      <w:r w:rsidRPr="0091380E">
        <w:rPr>
          <w:rtl/>
        </w:rPr>
        <w:t> </w:t>
      </w:r>
      <w:r w:rsidRPr="0091380E">
        <w:rPr>
          <w:rFonts w:hint="cs"/>
          <w:rtl/>
        </w:rPr>
        <w:t>و</w:t>
      </w:r>
      <w:r w:rsidRPr="0091380E">
        <w:rPr>
          <w:rtl/>
        </w:rPr>
        <w:t> </w:t>
      </w:r>
      <w:r w:rsidRPr="0091380E">
        <w:rPr>
          <w:rFonts w:hint="cs"/>
          <w:rtl/>
        </w:rPr>
        <w:t>بهداشتي</w:t>
      </w:r>
      <w:r w:rsidRPr="0091380E">
        <w:rPr>
          <w:rtl/>
        </w:rPr>
        <w:t> </w:t>
      </w:r>
      <w:r w:rsidRPr="0091380E">
        <w:rPr>
          <w:rFonts w:hint="cs"/>
          <w:rtl/>
        </w:rPr>
        <w:t>علاقه‌مند</w:t>
      </w:r>
      <w:r w:rsidRPr="0091380E">
        <w:rPr>
          <w:rtl/>
        </w:rPr>
        <w:t> </w:t>
      </w:r>
      <w:r w:rsidRPr="0091380E">
        <w:rPr>
          <w:rFonts w:hint="cs"/>
          <w:rtl/>
        </w:rPr>
        <w:t>باشند،</w:t>
      </w:r>
      <w:r w:rsidRPr="0091380E">
        <w:rPr>
          <w:rtl/>
        </w:rPr>
        <w:t> </w:t>
      </w:r>
      <w:r w:rsidRPr="0091380E">
        <w:rPr>
          <w:rFonts w:hint="cs"/>
          <w:rtl/>
        </w:rPr>
        <w:t>اعم</w:t>
      </w:r>
      <w:r w:rsidRPr="0091380E">
        <w:rPr>
          <w:rtl/>
        </w:rPr>
        <w:t> </w:t>
      </w:r>
      <w:r w:rsidRPr="0091380E">
        <w:rPr>
          <w:rFonts w:hint="cs"/>
          <w:rtl/>
        </w:rPr>
        <w:t>از</w:t>
      </w:r>
      <w:r w:rsidRPr="0091380E">
        <w:rPr>
          <w:rtl/>
        </w:rPr>
        <w:t> </w:t>
      </w:r>
      <w:r w:rsidRPr="0091380E">
        <w:rPr>
          <w:rFonts w:hint="cs"/>
          <w:rtl/>
        </w:rPr>
        <w:t>پزشكان،</w:t>
      </w:r>
      <w:r w:rsidRPr="0091380E">
        <w:rPr>
          <w:rtl/>
        </w:rPr>
        <w:t> </w:t>
      </w:r>
      <w:r w:rsidRPr="0091380E">
        <w:rPr>
          <w:rFonts w:hint="cs"/>
          <w:rtl/>
        </w:rPr>
        <w:t>پرستاران</w:t>
      </w:r>
      <w:r w:rsidRPr="0091380E">
        <w:rPr>
          <w:rtl/>
        </w:rPr>
        <w:t> </w:t>
      </w:r>
      <w:r w:rsidRPr="0091380E">
        <w:rPr>
          <w:rFonts w:hint="cs"/>
          <w:rtl/>
        </w:rPr>
        <w:t>يا بيماران،</w:t>
      </w:r>
      <w:r w:rsidRPr="0091380E">
        <w:rPr>
          <w:rtl/>
        </w:rPr>
        <w:t> </w:t>
      </w:r>
      <w:r w:rsidRPr="0091380E">
        <w:rPr>
          <w:rFonts w:hint="cs"/>
          <w:rtl/>
        </w:rPr>
        <w:t>مي‌توانند</w:t>
      </w:r>
      <w:r w:rsidRPr="0091380E">
        <w:rPr>
          <w:rtl/>
        </w:rPr>
        <w:t> </w:t>
      </w:r>
      <w:r w:rsidRPr="0091380E">
        <w:rPr>
          <w:rFonts w:hint="cs"/>
          <w:rtl/>
        </w:rPr>
        <w:t>از</w:t>
      </w:r>
      <w:r w:rsidRPr="0091380E">
        <w:rPr>
          <w:rtl/>
        </w:rPr>
        <w:t> </w:t>
      </w:r>
      <w:r w:rsidRPr="0091380E">
        <w:rPr>
          <w:rFonts w:hint="cs"/>
          <w:rtl/>
        </w:rPr>
        <w:t>اين</w:t>
      </w:r>
      <w:r w:rsidRPr="0091380E">
        <w:rPr>
          <w:rtl/>
        </w:rPr>
        <w:t> </w:t>
      </w:r>
      <w:r w:rsidRPr="0091380E">
        <w:rPr>
          <w:rFonts w:hint="cs"/>
          <w:rtl/>
        </w:rPr>
        <w:t>پايگاه</w:t>
      </w:r>
      <w:r w:rsidRPr="0091380E">
        <w:rPr>
          <w:rtl/>
        </w:rPr>
        <w:t> </w:t>
      </w:r>
      <w:r w:rsidRPr="0091380E">
        <w:rPr>
          <w:rFonts w:hint="cs"/>
          <w:rtl/>
        </w:rPr>
        <w:t>استفاده</w:t>
      </w:r>
      <w:r w:rsidRPr="0091380E">
        <w:rPr>
          <w:rtl/>
        </w:rPr>
        <w:t> </w:t>
      </w:r>
      <w:r w:rsidRPr="0091380E">
        <w:rPr>
          <w:rFonts w:hint="cs"/>
          <w:rtl/>
        </w:rPr>
        <w:t>نمايند</w:t>
      </w:r>
      <w:r w:rsidRPr="0091380E">
        <w:rPr>
          <w:rtl/>
        </w:rPr>
        <w:t>.</w:t>
      </w:r>
    </w:p>
    <w:p w14:paraId="3B3DC4F0" w14:textId="77777777" w:rsidR="0091380E" w:rsidRPr="0091380E" w:rsidRDefault="0091380E" w:rsidP="0091380E">
      <w:pPr>
        <w:bidi/>
        <w:rPr>
          <w:rtl/>
        </w:rPr>
      </w:pPr>
      <w:r w:rsidRPr="0091380E">
        <w:rPr>
          <w:lang w:bidi="fa-IR"/>
        </w:rPr>
        <w:t>Cochrane databases:</w:t>
      </w:r>
    </w:p>
    <w:p w14:paraId="4BB8F404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lang w:bidi="fa-IR"/>
        </w:rPr>
        <w:t>Cochrane Database of Systematic Reviews (CDSR).1</w:t>
      </w:r>
    </w:p>
    <w:p w14:paraId="11762C93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2</w:t>
      </w:r>
      <w:r w:rsidRPr="0091380E">
        <w:rPr>
          <w:lang w:bidi="fa-IR"/>
        </w:rPr>
        <w:t>. Cochrane Central Register of Controlled Trials (CENTRAL</w:t>
      </w:r>
    </w:p>
    <w:p w14:paraId="7D98C530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3</w:t>
      </w:r>
      <w:r w:rsidRPr="0091380E">
        <w:rPr>
          <w:lang w:bidi="fa-IR"/>
        </w:rPr>
        <w:t>. Cochrane Methodology Register (CMR)</w:t>
      </w:r>
    </w:p>
    <w:p w14:paraId="68D1AEB5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4</w:t>
      </w:r>
      <w:r w:rsidRPr="0091380E">
        <w:rPr>
          <w:lang w:bidi="fa-IR"/>
        </w:rPr>
        <w:t>. Database of Abstracts of Reviews of Effects (DARE)</w:t>
      </w:r>
    </w:p>
    <w:p w14:paraId="4F2841BA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5</w:t>
      </w:r>
      <w:r w:rsidRPr="0091380E">
        <w:rPr>
          <w:lang w:bidi="fa-IR"/>
        </w:rPr>
        <w:t>. Health Technology Assessment Database (HTA)</w:t>
      </w:r>
    </w:p>
    <w:p w14:paraId="566E4C98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6</w:t>
      </w:r>
      <w:r w:rsidRPr="0091380E">
        <w:rPr>
          <w:lang w:bidi="fa-IR"/>
        </w:rPr>
        <w:t>. NHS Economic Evaluation Database (EED)</w:t>
      </w:r>
    </w:p>
    <w:p w14:paraId="607D3CC2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7. </w:t>
      </w:r>
      <w:r w:rsidRPr="0091380E">
        <w:rPr>
          <w:lang w:bidi="fa-IR"/>
        </w:rPr>
        <w:t>-About The Cochrane Collaboration</w:t>
      </w:r>
    </w:p>
    <w:p w14:paraId="3F90BAA4" w14:textId="77777777" w:rsidR="0091380E" w:rsidRPr="0091380E" w:rsidRDefault="0091380E" w:rsidP="0091380E">
      <w:pPr>
        <w:bidi/>
        <w:rPr>
          <w:lang w:bidi="fa-IR"/>
        </w:rPr>
      </w:pPr>
      <w:r w:rsidRPr="0091380E">
        <w:rPr>
          <w:rtl/>
        </w:rPr>
        <w:t> اين پايگاه، منبع اصلي به منظور دستيابي به مرورهاي سيستماتيك در زمینه سلامت و مراقبت های بهداشتی می باشد. مرورهای سیتماتیک دسته مهمی از مقالات علوم پزشکی هستند که به دلیل جامعیت و اهمیت، از خوانندگان بسیار و اعتبار و جایگاهی خاص برخوردارند. هدف از نگارش این نوع مقالات ، پاسخ به یک سوال یا حل یک مشکل می‌باشد. به اين مفهوم كه مطرح شدن يك سؤال در ذهن محققين و يا بروز یک مشکل در تصمیم گیری‌های بالینی ، منجر به مرور مقالات مرتبط و ترکیب نتایج آنها می گردد که حاصل آن، پاسخ گویی به سوال یا یافتن راه حلی برای مشکل می‌باشد.</w:t>
      </w:r>
    </w:p>
    <w:p w14:paraId="09E302EF" w14:textId="77777777" w:rsidR="0000694E" w:rsidRPr="0091380E" w:rsidRDefault="0000694E" w:rsidP="0091380E">
      <w:pPr>
        <w:bidi/>
        <w:rPr>
          <w:lang w:bidi="fa-IR"/>
        </w:rPr>
      </w:pPr>
    </w:p>
    <w:sectPr w:rsidR="0000694E" w:rsidRPr="00913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334"/>
    <w:multiLevelType w:val="multilevel"/>
    <w:tmpl w:val="A8A6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37E40"/>
    <w:multiLevelType w:val="multilevel"/>
    <w:tmpl w:val="594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76917"/>
    <w:multiLevelType w:val="multilevel"/>
    <w:tmpl w:val="D8A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37A52"/>
    <w:multiLevelType w:val="multilevel"/>
    <w:tmpl w:val="E40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D2A17"/>
    <w:multiLevelType w:val="multilevel"/>
    <w:tmpl w:val="D4B2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6509C"/>
    <w:multiLevelType w:val="multilevel"/>
    <w:tmpl w:val="5BE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B5D51"/>
    <w:multiLevelType w:val="multilevel"/>
    <w:tmpl w:val="731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480542">
    <w:abstractNumId w:val="0"/>
  </w:num>
  <w:num w:numId="2" w16cid:durableId="1043486421">
    <w:abstractNumId w:val="6"/>
  </w:num>
  <w:num w:numId="3" w16cid:durableId="17775032">
    <w:abstractNumId w:val="4"/>
  </w:num>
  <w:num w:numId="4" w16cid:durableId="1933321768">
    <w:abstractNumId w:val="5"/>
  </w:num>
  <w:num w:numId="5" w16cid:durableId="1464887835">
    <w:abstractNumId w:val="3"/>
  </w:num>
  <w:num w:numId="6" w16cid:durableId="292953038">
    <w:abstractNumId w:val="2"/>
  </w:num>
  <w:num w:numId="7" w16cid:durableId="118779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92"/>
    <w:rsid w:val="0000694E"/>
    <w:rsid w:val="00204D92"/>
    <w:rsid w:val="0091380E"/>
    <w:rsid w:val="00DF2C10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EFCAD9"/>
  <w15:chartTrackingRefBased/>
  <w15:docId w15:val="{CB64FA5E-E0B2-4A35-9701-B9976C8A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D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ochranelibrar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MrsHafezi</dc:creator>
  <cp:keywords/>
  <dc:description/>
  <cp:lastModifiedBy>MrsHafezi</cp:lastModifiedBy>
  <cp:revision>2</cp:revision>
  <dcterms:created xsi:type="dcterms:W3CDTF">2025-12-09T08:08:00Z</dcterms:created>
  <dcterms:modified xsi:type="dcterms:W3CDTF">2025-12-09T08:08:00Z</dcterms:modified>
</cp:coreProperties>
</file>