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065" w:rsidRPr="007C1B25" w:rsidRDefault="0094208D" w:rsidP="0094208D">
      <w:pPr>
        <w:pStyle w:val="NormalWeb"/>
        <w:spacing w:line="360" w:lineRule="auto"/>
        <w:jc w:val="center"/>
        <w:rPr>
          <w:rStyle w:val="Strong"/>
          <w:sz w:val="28"/>
          <w:szCs w:val="28"/>
          <w:u w:val="single"/>
          <w:lang w:val="en"/>
        </w:rPr>
      </w:pPr>
      <w:r w:rsidRPr="007C1B25">
        <w:rPr>
          <w:b/>
          <w:bCs/>
          <w:sz w:val="28"/>
          <w:szCs w:val="28"/>
          <w:u w:val="single"/>
        </w:rPr>
        <w:t>Curriculum vitae</w:t>
      </w:r>
    </w:p>
    <w:p w:rsidR="00F14065" w:rsidRPr="007C1B25" w:rsidRDefault="00F14065" w:rsidP="0094208D">
      <w:pPr>
        <w:pStyle w:val="NormalWeb"/>
        <w:spacing w:line="360" w:lineRule="auto"/>
        <w:rPr>
          <w:rStyle w:val="Strong"/>
          <w:sz w:val="28"/>
          <w:szCs w:val="28"/>
          <w:lang w:val="en"/>
        </w:rPr>
      </w:pPr>
      <w:r w:rsidRPr="007C1B25">
        <w:rPr>
          <w:rStyle w:val="Strong"/>
          <w:sz w:val="28"/>
          <w:szCs w:val="28"/>
          <w:lang w:val="en"/>
        </w:rPr>
        <w:t xml:space="preserve">Mona </w:t>
      </w:r>
      <w:r w:rsidR="00544984" w:rsidRPr="007C1B25">
        <w:rPr>
          <w:rStyle w:val="Strong"/>
          <w:sz w:val="28"/>
          <w:szCs w:val="28"/>
          <w:lang w:val="en"/>
        </w:rPr>
        <w:t>H</w:t>
      </w:r>
      <w:r w:rsidRPr="007C1B25">
        <w:rPr>
          <w:rStyle w:val="Strong"/>
          <w:sz w:val="28"/>
          <w:szCs w:val="28"/>
          <w:lang w:val="en"/>
        </w:rPr>
        <w:t>afezi bakhtiari</w:t>
      </w:r>
    </w:p>
    <w:p w:rsidR="00F14065" w:rsidRDefault="007C1B25" w:rsidP="0094208D">
      <w:pPr>
        <w:pStyle w:val="NormalWeb"/>
        <w:spacing w:line="360" w:lineRule="auto"/>
      </w:pPr>
      <w:r w:rsidRPr="007C1B25">
        <w:rPr>
          <w:rStyle w:val="Strong"/>
          <w:rFonts w:cs="B Titr"/>
          <w:lang w:val="en"/>
        </w:rPr>
        <w:t>**</w:t>
      </w:r>
      <w:r w:rsidR="001E6C5A">
        <w:rPr>
          <w:rStyle w:val="Strong"/>
          <w:lang w:val="en"/>
        </w:rPr>
        <w:t xml:space="preserve">Health </w:t>
      </w:r>
      <w:r w:rsidR="00370BE8">
        <w:rPr>
          <w:rStyle w:val="Strong"/>
          <w:lang w:val="en"/>
        </w:rPr>
        <w:t>literacy</w:t>
      </w:r>
      <w:r w:rsidR="001E6C5A">
        <w:rPr>
          <w:rStyle w:val="Strong"/>
          <w:lang w:val="en"/>
        </w:rPr>
        <w:t xml:space="preserve"> &amp; cancer research</w:t>
      </w:r>
    </w:p>
    <w:p w:rsidR="00972F25" w:rsidRPr="007C1B25" w:rsidRDefault="00972F25" w:rsidP="007270E4">
      <w:pPr>
        <w:pStyle w:val="NormalWeb"/>
        <w:rPr>
          <w:b/>
          <w:bCs/>
          <w:sz w:val="28"/>
          <w:szCs w:val="28"/>
          <w:u w:val="single"/>
          <w:lang w:val="en"/>
        </w:rPr>
      </w:pPr>
      <w:r w:rsidRPr="007C1B25">
        <w:rPr>
          <w:b/>
          <w:bCs/>
          <w:sz w:val="28"/>
          <w:szCs w:val="28"/>
          <w:u w:val="single"/>
        </w:rPr>
        <w:t>Education</w:t>
      </w:r>
    </w:p>
    <w:p w:rsidR="00972F25" w:rsidRDefault="00972F25" w:rsidP="007270E4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15E">
        <w:rPr>
          <w:rFonts w:ascii="Times New Roman" w:eastAsia="Times New Roman" w:hAnsi="Symbol" w:cs="Times New Roman"/>
          <w:color w:val="000000" w:themeColor="text1"/>
          <w:sz w:val="24"/>
          <w:szCs w:val="24"/>
        </w:rPr>
        <w:t></w:t>
      </w:r>
      <w:r w:rsidRPr="00AA61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AA61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M.Sc.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F14065">
        <w:rPr>
          <w:rFonts w:ascii="Times New Roman" w:eastAsia="Times New Roman" w:hAnsi="Times New Roman" w:cs="Times New Roman"/>
          <w:b/>
          <w:bCs/>
          <w:sz w:val="24"/>
          <w:szCs w:val="24"/>
        </w:rPr>
        <w:t>n Health Education and Health Promotion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| Rafsanjan University of Medical Sciences | 2023 – 2025 </w:t>
      </w:r>
    </w:p>
    <w:p w:rsidR="00972F25" w:rsidRDefault="00972F25" w:rsidP="00972F25">
      <w:pPr>
        <w:pStyle w:val="ListParagraph"/>
        <w:numPr>
          <w:ilvl w:val="0"/>
          <w:numId w:val="12"/>
        </w:num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Thesis: "</w:t>
      </w:r>
      <w:r w:rsidRPr="001E6C5A">
        <w:t xml:space="preserve"> </w:t>
      </w:r>
      <w:r w:rsidRPr="001E6C5A">
        <w:rPr>
          <w:rFonts w:ascii="Times New Roman" w:eastAsia="Times New Roman" w:hAnsi="Times New Roman" w:cs="Times New Roman"/>
          <w:sz w:val="24"/>
          <w:szCs w:val="24"/>
        </w:rPr>
        <w:t>Evaluating the in-person and virtual education Program based on the Extended Parallel Process Model (EPPM ) on encouraging teachers over 50 years old of Rafsanjan Education Department for colorectal cancer screening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2F25" w:rsidRDefault="00972F25" w:rsidP="00972F25">
      <w:pPr>
        <w:pStyle w:val="ListParagraph"/>
        <w:numPr>
          <w:ilvl w:val="0"/>
          <w:numId w:val="12"/>
        </w:num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E6C5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rank in nationwide MSc entrance exam in health education and health promotion.</w:t>
      </w:r>
    </w:p>
    <w:p w:rsidR="00972F25" w:rsidRDefault="00972F25" w:rsidP="00972F25">
      <w:pPr>
        <w:pStyle w:val="ListParagraph"/>
        <w:numPr>
          <w:ilvl w:val="0"/>
          <w:numId w:val="12"/>
        </w:num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Achieved highest GPA among all MSc classmates.(19.80)</w:t>
      </w:r>
    </w:p>
    <w:p w:rsidR="00972F25" w:rsidRPr="001E6C5A" w:rsidRDefault="00972F25" w:rsidP="00972F25">
      <w:p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6C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72F25" w:rsidRDefault="00972F25" w:rsidP="00972F25">
      <w:p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15E">
        <w:rPr>
          <w:rFonts w:ascii="Times New Roman" w:eastAsia="Times New Roman" w:hAnsi="Symbol" w:cs="Times New Roman"/>
          <w:color w:val="000000" w:themeColor="text1"/>
          <w:sz w:val="24"/>
          <w:szCs w:val="24"/>
        </w:rPr>
        <w:t></w:t>
      </w:r>
      <w:r w:rsidRPr="00AA61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AA61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B.Sc. </w:t>
      </w:r>
      <w:r w:rsidRPr="00F14065">
        <w:rPr>
          <w:rFonts w:ascii="Times New Roman" w:eastAsia="Times New Roman" w:hAnsi="Times New Roman" w:cs="Times New Roman"/>
          <w:b/>
          <w:bCs/>
          <w:sz w:val="24"/>
          <w:szCs w:val="24"/>
        </w:rPr>
        <w:t>In Medical Records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| Kashan University of Medical Sciences | 2003 – 2005</w:t>
      </w:r>
    </w:p>
    <w:p w:rsidR="00972F25" w:rsidRPr="00813E16" w:rsidRDefault="00972F25" w:rsidP="00972F25">
      <w:pPr>
        <w:pStyle w:val="ListParagraph"/>
        <w:numPr>
          <w:ilvl w:val="0"/>
          <w:numId w:val="13"/>
        </w:num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Academic project :" </w:t>
      </w:r>
      <w:r>
        <w:t>Investigation of Violent Behaviors Leading to Hospitalization in Kashan City Hospitals"</w:t>
      </w:r>
    </w:p>
    <w:p w:rsidR="00972F25" w:rsidRPr="00F14065" w:rsidRDefault="00972F25" w:rsidP="00972F25">
      <w:pPr>
        <w:pStyle w:val="NormalWeb"/>
        <w:spacing w:line="360" w:lineRule="auto"/>
        <w:rPr>
          <w:b/>
          <w:bCs/>
          <w:u w:val="single"/>
          <w:lang w:val="en"/>
        </w:rPr>
      </w:pPr>
      <w:r w:rsidRPr="00F14065">
        <w:rPr>
          <w:rFonts w:hAnsi="Symbol"/>
        </w:rPr>
        <w:t></w:t>
      </w:r>
      <w:r w:rsidRPr="00F14065">
        <w:t xml:space="preserve">  </w:t>
      </w:r>
      <w:r w:rsidRPr="00F14065">
        <w:rPr>
          <w:b/>
          <w:bCs/>
        </w:rPr>
        <w:t>Associate Degree in Medical Records</w:t>
      </w:r>
      <w:r w:rsidRPr="00F14065">
        <w:t xml:space="preserve"> | Isfahan University of Medical Sciences | 2001 – 2003</w:t>
      </w:r>
    </w:p>
    <w:p w:rsidR="00972F25" w:rsidRDefault="00972F25" w:rsidP="0094208D">
      <w:pPr>
        <w:pStyle w:val="NormalWeb"/>
        <w:spacing w:line="360" w:lineRule="auto"/>
        <w:rPr>
          <w:b/>
          <w:bCs/>
          <w:sz w:val="28"/>
          <w:szCs w:val="28"/>
          <w:u w:val="single"/>
        </w:rPr>
      </w:pPr>
    </w:p>
    <w:p w:rsidR="00972F25" w:rsidRPr="00972F25" w:rsidRDefault="00972F25" w:rsidP="0094208D">
      <w:pPr>
        <w:pStyle w:val="NormalWeb"/>
        <w:spacing w:line="360" w:lineRule="auto"/>
        <w:rPr>
          <w:b/>
          <w:bCs/>
          <w:sz w:val="28"/>
          <w:szCs w:val="28"/>
          <w:u w:val="single"/>
        </w:rPr>
      </w:pPr>
      <w:r w:rsidRPr="00972F25">
        <w:rPr>
          <w:b/>
          <w:bCs/>
          <w:sz w:val="28"/>
          <w:szCs w:val="28"/>
          <w:u w:val="single"/>
        </w:rPr>
        <w:t>About me</w:t>
      </w:r>
    </w:p>
    <w:p w:rsidR="00F14065" w:rsidRDefault="00F14065" w:rsidP="0094208D">
      <w:pPr>
        <w:pStyle w:val="NormalWeb"/>
        <w:spacing w:line="360" w:lineRule="auto"/>
        <w:rPr>
          <w:lang w:val="en"/>
        </w:rPr>
      </w:pPr>
      <w:r>
        <w:rPr>
          <w:lang w:val="en"/>
        </w:rPr>
        <w:t xml:space="preserve">A dedicated Research Expert and Specialist in Health Education and Health Promotion with 19 years of extensive experience in Iran’s medical university system (Isfahan, Kashan, and Rafsanjan). </w:t>
      </w:r>
    </w:p>
    <w:p w:rsidR="00F14065" w:rsidRDefault="00F14065" w:rsidP="0094208D">
      <w:pPr>
        <w:pStyle w:val="NormalWeb"/>
        <w:spacing w:line="360" w:lineRule="auto"/>
        <w:rPr>
          <w:lang w:val="en"/>
        </w:rPr>
      </w:pPr>
      <w:r>
        <w:rPr>
          <w:lang w:val="en"/>
        </w:rPr>
        <w:t xml:space="preserve">Proven track record in research management, academic accreditation, digital infrastructure development, and health information management. </w:t>
      </w:r>
    </w:p>
    <w:p w:rsidR="00F14065" w:rsidRDefault="00F14065" w:rsidP="0094208D">
      <w:pPr>
        <w:pStyle w:val="NormalWeb"/>
        <w:spacing w:line="360" w:lineRule="auto"/>
        <w:rPr>
          <w:lang w:val="en"/>
        </w:rPr>
      </w:pPr>
      <w:r>
        <w:rPr>
          <w:lang w:val="en"/>
        </w:rPr>
        <w:t xml:space="preserve">Accomplished in authoring and translating academic textbooks, conducting research workshops, and contributing to national and international research projects and congresses. </w:t>
      </w:r>
    </w:p>
    <w:p w:rsidR="00F14065" w:rsidRDefault="00F14065" w:rsidP="0094208D">
      <w:pPr>
        <w:pStyle w:val="NormalWeb"/>
        <w:spacing w:line="360" w:lineRule="auto"/>
        <w:rPr>
          <w:lang w:val="en"/>
        </w:rPr>
      </w:pPr>
      <w:r>
        <w:rPr>
          <w:lang w:val="en"/>
        </w:rPr>
        <w:t>Committed to advancing research and educational standards through evidence-based practices and innovation.</w:t>
      </w:r>
    </w:p>
    <w:p w:rsidR="00F720A7" w:rsidRDefault="00F720A7" w:rsidP="0094208D">
      <w:pPr>
        <w:pStyle w:val="NormalWeb"/>
        <w:spacing w:line="360" w:lineRule="auto"/>
        <w:rPr>
          <w:lang w:val="en"/>
        </w:rPr>
      </w:pPr>
      <w:r>
        <w:lastRenderedPageBreak/>
        <w:t>Principal Investigator of 12 funded research projects and Co-Investigator of 5 projects in the fields of health education, cancer screening, and epidemiology.</w:t>
      </w:r>
    </w:p>
    <w:p w:rsidR="00F14065" w:rsidRPr="008275CF" w:rsidRDefault="00F14065" w:rsidP="0094208D">
      <w:pPr>
        <w:pStyle w:val="NormalWeb"/>
        <w:spacing w:line="360" w:lineRule="auto"/>
        <w:rPr>
          <w:b/>
          <w:bCs/>
          <w:sz w:val="28"/>
          <w:szCs w:val="28"/>
          <w:u w:val="single"/>
          <w:lang w:val="en"/>
        </w:rPr>
      </w:pPr>
      <w:r w:rsidRPr="008275CF">
        <w:rPr>
          <w:b/>
          <w:bCs/>
          <w:sz w:val="28"/>
          <w:szCs w:val="28"/>
          <w:u w:val="single"/>
        </w:rPr>
        <w:t>Work Experience</w:t>
      </w:r>
    </w:p>
    <w:p w:rsidR="00F14065" w:rsidRPr="00F14065" w:rsidRDefault="00F14065" w:rsidP="0094208D">
      <w:p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065">
        <w:rPr>
          <w:rFonts w:ascii="Times New Roman" w:eastAsia="Times New Roman" w:hAnsi="Symbol" w:cs="Times New Roman"/>
          <w:sz w:val="24"/>
          <w:szCs w:val="24"/>
        </w:rPr>
        <w:t>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14065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Expert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| Rafsanjan University of Medical Sciences | 2025 – Present </w:t>
      </w:r>
    </w:p>
    <w:p w:rsidR="00F14065" w:rsidRPr="00F14065" w:rsidRDefault="00F14065" w:rsidP="0094208D">
      <w:p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065">
        <w:rPr>
          <w:rFonts w:ascii="Times New Roman" w:eastAsia="Times New Roman" w:hAnsi="Symbol" w:cs="Times New Roman"/>
          <w:sz w:val="24"/>
          <w:szCs w:val="24"/>
        </w:rPr>
        <w:t>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14065">
        <w:rPr>
          <w:rFonts w:ascii="Times New Roman" w:eastAsia="Times New Roman" w:hAnsi="Times New Roman" w:cs="Times New Roman"/>
          <w:b/>
          <w:bCs/>
          <w:sz w:val="24"/>
          <w:szCs w:val="24"/>
        </w:rPr>
        <w:t>Library Manager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| Rafsanjan University of Medical Sciences | 2022 – 2025 </w:t>
      </w:r>
    </w:p>
    <w:p w:rsidR="00F14065" w:rsidRPr="00F14065" w:rsidRDefault="00F14065" w:rsidP="0094208D">
      <w:p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065">
        <w:rPr>
          <w:rFonts w:ascii="Times New Roman" w:eastAsia="Times New Roman" w:hAnsi="Symbol" w:cs="Times New Roman"/>
          <w:sz w:val="24"/>
          <w:szCs w:val="24"/>
        </w:rPr>
        <w:t>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14065">
        <w:rPr>
          <w:rFonts w:ascii="Times New Roman" w:eastAsia="Times New Roman" w:hAnsi="Times New Roman" w:cs="Times New Roman"/>
          <w:b/>
          <w:bCs/>
          <w:sz w:val="24"/>
          <w:szCs w:val="24"/>
        </w:rPr>
        <w:t>Health Information Technology Expert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| Rafsanjan University of Medical Sciences | 2016 – 2022 </w:t>
      </w:r>
    </w:p>
    <w:p w:rsidR="00F14065" w:rsidRPr="00F14065" w:rsidRDefault="00F14065" w:rsidP="008275CF">
      <w:p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065">
        <w:rPr>
          <w:rFonts w:ascii="Times New Roman" w:eastAsia="Times New Roman" w:hAnsi="Symbol" w:cs="Times New Roman"/>
          <w:sz w:val="24"/>
          <w:szCs w:val="24"/>
        </w:rPr>
        <w:t>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14065">
        <w:rPr>
          <w:rFonts w:ascii="Times New Roman" w:eastAsia="Times New Roman" w:hAnsi="Times New Roman" w:cs="Times New Roman"/>
          <w:b/>
          <w:bCs/>
          <w:sz w:val="24"/>
          <w:szCs w:val="24"/>
        </w:rPr>
        <w:t>Statistics and Revenue Specialist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| </w:t>
      </w:r>
      <w:r w:rsidR="008275CF">
        <w:rPr>
          <w:rFonts w:ascii="Times New Roman" w:eastAsia="Times New Roman" w:hAnsi="Times New Roman" w:cs="Times New Roman"/>
          <w:sz w:val="24"/>
          <w:szCs w:val="24"/>
        </w:rPr>
        <w:t>Isfahan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 | 2013 – 2016 </w:t>
      </w:r>
    </w:p>
    <w:p w:rsidR="00F14065" w:rsidRPr="00F14065" w:rsidRDefault="00F14065" w:rsidP="008275CF">
      <w:p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065">
        <w:rPr>
          <w:rFonts w:ascii="Times New Roman" w:eastAsia="Times New Roman" w:hAnsi="Symbol" w:cs="Times New Roman"/>
          <w:sz w:val="24"/>
          <w:szCs w:val="24"/>
        </w:rPr>
        <w:t>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14065">
        <w:rPr>
          <w:rFonts w:ascii="Times New Roman" w:eastAsia="Times New Roman" w:hAnsi="Times New Roman" w:cs="Times New Roman"/>
          <w:b/>
          <w:bCs/>
          <w:sz w:val="24"/>
          <w:szCs w:val="24"/>
        </w:rPr>
        <w:t>Network Development and Expansion Supervisor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| </w:t>
      </w:r>
      <w:r w:rsidR="008275CF">
        <w:rPr>
          <w:rFonts w:ascii="Times New Roman" w:eastAsia="Times New Roman" w:hAnsi="Times New Roman" w:cs="Times New Roman"/>
          <w:sz w:val="24"/>
          <w:szCs w:val="24"/>
        </w:rPr>
        <w:t>Isfahan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 | 2008 – 2013 </w:t>
      </w:r>
    </w:p>
    <w:p w:rsidR="00035F06" w:rsidRDefault="00F14065" w:rsidP="00035F06">
      <w:pPr>
        <w:bidi w:val="0"/>
        <w:spacing w:line="360" w:lineRule="auto"/>
      </w:pPr>
      <w:r w:rsidRPr="00F14065">
        <w:rPr>
          <w:rFonts w:ascii="Times New Roman" w:eastAsia="Times New Roman" w:hAnsi="Symbol" w:cs="Times New Roman"/>
          <w:sz w:val="24"/>
          <w:szCs w:val="24"/>
        </w:rPr>
        <w:t>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140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Medical Records Expert </w:t>
      </w:r>
      <w:r w:rsidRPr="00F14065">
        <w:rPr>
          <w:rFonts w:ascii="Times New Roman" w:eastAsia="Times New Roman" w:hAnsi="Times New Roman" w:cs="Times New Roman"/>
          <w:sz w:val="24"/>
          <w:szCs w:val="24"/>
        </w:rPr>
        <w:t>| Kashan University of Medical Sciences | 2004 – 2007</w:t>
      </w:r>
      <w:r w:rsidR="00035F06">
        <w:t xml:space="preserve">                         </w:t>
      </w:r>
    </w:p>
    <w:p w:rsidR="00035F06" w:rsidRDefault="00035F06" w:rsidP="00023A1A">
      <w:pPr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8275CF" w:rsidRPr="008275CF" w:rsidRDefault="008275CF" w:rsidP="00035F06">
      <w:pPr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275CF">
        <w:rPr>
          <w:rFonts w:asciiTheme="majorBidi" w:hAnsiTheme="majorBidi" w:cstheme="majorBidi"/>
          <w:b/>
          <w:bCs/>
          <w:sz w:val="28"/>
          <w:szCs w:val="28"/>
          <w:u w:val="single"/>
        </w:rPr>
        <w:t>Language</w:t>
      </w:r>
    </w:p>
    <w:p w:rsidR="008275CF" w:rsidRPr="008275CF" w:rsidRDefault="008275CF" w:rsidP="00035F06">
      <w:pPr>
        <w:pStyle w:val="ListParagraph"/>
        <w:numPr>
          <w:ilvl w:val="0"/>
          <w:numId w:val="22"/>
        </w:numPr>
        <w:bidi w:val="0"/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8275CF">
        <w:rPr>
          <w:rFonts w:asciiTheme="majorBidi" w:hAnsiTheme="majorBidi" w:cstheme="majorBidi"/>
          <w:b/>
          <w:bCs/>
          <w:sz w:val="24"/>
          <w:szCs w:val="24"/>
        </w:rPr>
        <w:t>English</w:t>
      </w:r>
      <w:r w:rsidR="00035F06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035F06" w:rsidRPr="00035F06">
        <w:rPr>
          <w:rFonts w:asciiTheme="majorBidi" w:hAnsiTheme="majorBidi" w:cstheme="majorBidi"/>
          <w:b/>
          <w:bCs/>
          <w:sz w:val="24"/>
          <w:szCs w:val="24"/>
        </w:rPr>
        <w:t>Fluent / Professional Working Proficiency</w:t>
      </w:r>
    </w:p>
    <w:p w:rsidR="008275CF" w:rsidRDefault="008275CF" w:rsidP="00035F06">
      <w:pPr>
        <w:pStyle w:val="ListParagraph"/>
        <w:numPr>
          <w:ilvl w:val="0"/>
          <w:numId w:val="22"/>
        </w:numPr>
        <w:bidi w:val="0"/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8275CF">
        <w:rPr>
          <w:rFonts w:asciiTheme="majorBidi" w:hAnsiTheme="majorBidi" w:cstheme="majorBidi"/>
          <w:b/>
          <w:bCs/>
          <w:sz w:val="24"/>
          <w:szCs w:val="24"/>
        </w:rPr>
        <w:t>Arabic</w:t>
      </w:r>
      <w:r w:rsidR="00035F06">
        <w:rPr>
          <w:rFonts w:asciiTheme="majorBidi" w:hAnsiTheme="majorBidi" w:cstheme="majorBidi"/>
          <w:b/>
          <w:bCs/>
          <w:sz w:val="24"/>
          <w:szCs w:val="24"/>
        </w:rPr>
        <w:t xml:space="preserve"> : </w:t>
      </w:r>
      <w:r w:rsidR="00035F06" w:rsidRPr="00035F06">
        <w:rPr>
          <w:rFonts w:asciiTheme="majorBidi" w:hAnsiTheme="majorBidi" w:cstheme="majorBidi"/>
          <w:b/>
          <w:bCs/>
          <w:sz w:val="24"/>
          <w:szCs w:val="24"/>
        </w:rPr>
        <w:t>Basic Knowledge</w:t>
      </w:r>
    </w:p>
    <w:p w:rsidR="008275CF" w:rsidRPr="008275CF" w:rsidRDefault="008275CF" w:rsidP="008275CF">
      <w:pPr>
        <w:bidi w:val="0"/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F14065" w:rsidRPr="008275CF" w:rsidRDefault="00F14065" w:rsidP="008275CF">
      <w:pPr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275CF">
        <w:rPr>
          <w:rFonts w:asciiTheme="majorBidi" w:hAnsiTheme="majorBidi" w:cstheme="majorBidi"/>
          <w:b/>
          <w:bCs/>
          <w:sz w:val="28"/>
          <w:szCs w:val="28"/>
          <w:u w:val="single"/>
        </w:rPr>
        <w:t>Core Competencies &amp; Skills</w:t>
      </w:r>
    </w:p>
    <w:p w:rsidR="00B91DE7" w:rsidRPr="00B91DE7" w:rsidRDefault="00B91DE7" w:rsidP="0094208D">
      <w:p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1DE7">
        <w:rPr>
          <w:rFonts w:ascii="Times New Roman" w:eastAsia="Times New Roman" w:hAnsi="Symbol" w:cs="Times New Roman"/>
          <w:sz w:val="24"/>
          <w:szCs w:val="24"/>
        </w:rPr>
        <w:t></w:t>
      </w:r>
      <w:r w:rsidRPr="00B91DE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91DE7">
        <w:rPr>
          <w:rFonts w:ascii="Times New Roman" w:eastAsia="Times New Roman" w:hAnsi="Times New Roman" w:cs="Times New Roman"/>
          <w:b/>
          <w:bCs/>
          <w:sz w:val="24"/>
          <w:szCs w:val="24"/>
        </w:rPr>
        <w:t>Multimedia Production:</w:t>
      </w:r>
      <w:r w:rsidRPr="00B91DE7">
        <w:rPr>
          <w:rFonts w:ascii="Times New Roman" w:eastAsia="Times New Roman" w:hAnsi="Times New Roman" w:cs="Times New Roman"/>
          <w:sz w:val="24"/>
          <w:szCs w:val="24"/>
        </w:rPr>
        <w:t xml:space="preserve"> Proficiency in educational content development and video editing (Camtasia). </w:t>
      </w:r>
    </w:p>
    <w:p w:rsidR="00B91DE7" w:rsidRPr="00B91DE7" w:rsidRDefault="00B91DE7" w:rsidP="0094208D">
      <w:p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1DE7">
        <w:rPr>
          <w:rFonts w:ascii="Times New Roman" w:eastAsia="Times New Roman" w:hAnsi="Symbol" w:cs="Times New Roman"/>
          <w:sz w:val="24"/>
          <w:szCs w:val="24"/>
        </w:rPr>
        <w:t></w:t>
      </w:r>
      <w:r w:rsidRPr="00B91DE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91DE7">
        <w:rPr>
          <w:rFonts w:ascii="Times New Roman" w:eastAsia="Times New Roman" w:hAnsi="Times New Roman" w:cs="Times New Roman"/>
          <w:b/>
          <w:bCs/>
          <w:sz w:val="24"/>
          <w:szCs w:val="24"/>
        </w:rPr>
        <w:t>Graphic Design:</w:t>
      </w:r>
      <w:r w:rsidRPr="00B91DE7">
        <w:rPr>
          <w:rFonts w:ascii="Times New Roman" w:eastAsia="Times New Roman" w:hAnsi="Times New Roman" w:cs="Times New Roman"/>
          <w:sz w:val="24"/>
          <w:szCs w:val="24"/>
        </w:rPr>
        <w:t xml:space="preserve"> Expertise in designing and editing visual content for academic and scientific publications (Adobe Photoshop). </w:t>
      </w:r>
    </w:p>
    <w:p w:rsidR="00B91DE7" w:rsidRDefault="00B91DE7" w:rsidP="0094208D">
      <w:pPr>
        <w:bidi w:val="0"/>
        <w:spacing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B91DE7">
        <w:rPr>
          <w:rFonts w:ascii="Times New Roman" w:eastAsia="Times New Roman" w:hAnsi="Symbol" w:cs="Times New Roman"/>
          <w:sz w:val="24"/>
          <w:szCs w:val="24"/>
        </w:rPr>
        <w:t></w:t>
      </w:r>
      <w:r w:rsidRPr="00B91DE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91DE7">
        <w:rPr>
          <w:rFonts w:ascii="Times New Roman" w:eastAsia="Times New Roman" w:hAnsi="Times New Roman" w:cs="Times New Roman"/>
          <w:b/>
          <w:bCs/>
          <w:sz w:val="24"/>
          <w:szCs w:val="24"/>
        </w:rPr>
        <w:t>Scientific Literature Search &amp; Information Retrieval:</w:t>
      </w:r>
      <w:r w:rsidRPr="00B91DE7">
        <w:rPr>
          <w:rFonts w:ascii="Times New Roman" w:eastAsia="Times New Roman" w:hAnsi="Times New Roman" w:cs="Times New Roman"/>
          <w:sz w:val="24"/>
          <w:szCs w:val="24"/>
        </w:rPr>
        <w:t xml:space="preserve"> Advanced skills in navigating and performing systematic searches across major databases (Scopus, PubMed, Web of Science, Goog</w:t>
      </w:r>
      <w:bookmarkStart w:id="0" w:name="_GoBack"/>
      <w:bookmarkEnd w:id="0"/>
      <w:r w:rsidRPr="00B91DE7">
        <w:rPr>
          <w:rFonts w:ascii="Times New Roman" w:eastAsia="Times New Roman" w:hAnsi="Times New Roman" w:cs="Times New Roman"/>
          <w:sz w:val="24"/>
          <w:szCs w:val="24"/>
        </w:rPr>
        <w:t>le Scholar).</w:t>
      </w:r>
    </w:p>
    <w:p w:rsidR="00B70B91" w:rsidRDefault="00B70B91" w:rsidP="00B70B91">
      <w:pPr>
        <w:bidi w:val="0"/>
        <w:spacing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02658C" w:rsidRPr="00B70B91" w:rsidRDefault="0002658C" w:rsidP="0094208D">
      <w:pPr>
        <w:pStyle w:val="NormalWeb"/>
        <w:spacing w:line="360" w:lineRule="auto"/>
        <w:rPr>
          <w:rFonts w:hAnsi="Symbol"/>
          <w:sz w:val="28"/>
          <w:szCs w:val="28"/>
        </w:rPr>
      </w:pPr>
      <w:r w:rsidRPr="00B70B91">
        <w:rPr>
          <w:rFonts w:asciiTheme="majorBidi" w:eastAsiaTheme="minorHAnsi" w:hAnsiTheme="majorBidi" w:cstheme="majorBidi"/>
          <w:b/>
          <w:bCs/>
          <w:sz w:val="28"/>
          <w:szCs w:val="28"/>
          <w:u w:val="single"/>
        </w:rPr>
        <w:t>Publications in Peer-Reviewed International Journals</w:t>
      </w:r>
    </w:p>
    <w:p w:rsidR="00544984" w:rsidRDefault="00544984" w:rsidP="00AA615E">
      <w:pPr>
        <w:pStyle w:val="NormalWeb"/>
        <w:numPr>
          <w:ilvl w:val="0"/>
          <w:numId w:val="3"/>
        </w:numPr>
        <w:spacing w:line="360" w:lineRule="auto"/>
        <w:rPr>
          <w:lang w:val="en"/>
        </w:rPr>
      </w:pPr>
      <w:r w:rsidRPr="00972F25">
        <w:rPr>
          <w:rStyle w:val="Strong"/>
          <w:u w:val="single"/>
          <w:lang w:val="en"/>
        </w:rPr>
        <w:t>Hafezi Bakhtiari M</w:t>
      </w:r>
      <w:r>
        <w:rPr>
          <w:lang w:val="en"/>
        </w:rPr>
        <w:t xml:space="preserve">, Ahmadinia H, Rezaeian M, </w:t>
      </w:r>
      <w:r w:rsidR="00460785">
        <w:rPr>
          <w:lang w:val="en"/>
        </w:rPr>
        <w:t>Gh</w:t>
      </w:r>
      <w:r w:rsidR="00AA615E">
        <w:rPr>
          <w:lang w:val="en"/>
        </w:rPr>
        <w:t>a</w:t>
      </w:r>
      <w:r>
        <w:rPr>
          <w:lang w:val="en"/>
        </w:rPr>
        <w:t>s</w:t>
      </w:r>
      <w:r w:rsidR="00AA615E">
        <w:rPr>
          <w:lang w:val="en"/>
        </w:rPr>
        <w:t>e</w:t>
      </w:r>
      <w:r>
        <w:rPr>
          <w:lang w:val="en"/>
        </w:rPr>
        <w:t xml:space="preserve">mi Nasab M, Nasirzadeh M. (2025). Evaluation of fecal Immunochemical test (FIT) screening and its determinants: A descriptive </w:t>
      </w:r>
      <w:r>
        <w:rPr>
          <w:lang w:val="en"/>
        </w:rPr>
        <w:lastRenderedPageBreak/>
        <w:t xml:space="preserve">study based on the extended parallel process model. </w:t>
      </w:r>
      <w:r>
        <w:rPr>
          <w:rStyle w:val="Emphasis"/>
          <w:lang w:val="en"/>
        </w:rPr>
        <w:t>Journal of Occupational Health and Epidemiology</w:t>
      </w:r>
      <w:r>
        <w:rPr>
          <w:lang w:val="en"/>
        </w:rPr>
        <w:t>.</w:t>
      </w:r>
      <w:r w:rsidR="00460785">
        <w:rPr>
          <w:lang w:val="en"/>
        </w:rPr>
        <w:t xml:space="preserve"> (indexed in </w:t>
      </w:r>
      <w:r w:rsidR="00AA615E">
        <w:rPr>
          <w:lang w:val="en"/>
        </w:rPr>
        <w:t>Scopus</w:t>
      </w:r>
      <w:r w:rsidR="00460785">
        <w:rPr>
          <w:lang w:val="en"/>
        </w:rPr>
        <w:t>)</w:t>
      </w:r>
    </w:p>
    <w:p w:rsidR="00544984" w:rsidRDefault="00544984" w:rsidP="0094208D">
      <w:pPr>
        <w:pStyle w:val="NormalWeb"/>
        <w:numPr>
          <w:ilvl w:val="0"/>
          <w:numId w:val="3"/>
        </w:numPr>
        <w:spacing w:line="360" w:lineRule="auto"/>
        <w:rPr>
          <w:lang w:val="en"/>
        </w:rPr>
      </w:pPr>
      <w:r w:rsidRPr="00972F25">
        <w:rPr>
          <w:rStyle w:val="Strong"/>
          <w:b w:val="0"/>
          <w:bCs w:val="0"/>
          <w:lang w:val="en"/>
        </w:rPr>
        <w:t>Nasirzadeh M</w:t>
      </w:r>
      <w:r>
        <w:rPr>
          <w:lang w:val="en"/>
        </w:rPr>
        <w:t xml:space="preserve">, Ghaffari M, Rakhshanderou S, </w:t>
      </w:r>
      <w:r w:rsidRPr="00972F25">
        <w:rPr>
          <w:rStyle w:val="Strong"/>
          <w:u w:val="single"/>
          <w:lang w:val="en"/>
        </w:rPr>
        <w:t>Hafezi Bakhtiari M</w:t>
      </w:r>
      <w:r>
        <w:rPr>
          <w:lang w:val="en"/>
        </w:rPr>
        <w:t xml:space="preserve">. (2016). Determinants of calcium intake for prevention of osteoporosis among students: Application of the health belief model. </w:t>
      </w:r>
      <w:r>
        <w:rPr>
          <w:rStyle w:val="Emphasis"/>
          <w:lang w:val="en"/>
        </w:rPr>
        <w:t>Bioscience Biotechnology Research Communications</w:t>
      </w:r>
      <w:r>
        <w:rPr>
          <w:lang w:val="en"/>
        </w:rPr>
        <w:t>, 9(1).</w:t>
      </w:r>
      <w:r w:rsidR="00460785">
        <w:rPr>
          <w:lang w:val="en"/>
        </w:rPr>
        <w:t xml:space="preserve"> (indexed in ISI)</w:t>
      </w:r>
    </w:p>
    <w:p w:rsidR="00544984" w:rsidRDefault="00544984" w:rsidP="0094208D">
      <w:pPr>
        <w:pStyle w:val="NormalWeb"/>
        <w:numPr>
          <w:ilvl w:val="0"/>
          <w:numId w:val="3"/>
        </w:numPr>
        <w:spacing w:line="360" w:lineRule="auto"/>
        <w:rPr>
          <w:lang w:val="en"/>
        </w:rPr>
      </w:pPr>
      <w:r>
        <w:rPr>
          <w:lang w:val="en"/>
        </w:rPr>
        <w:t xml:space="preserve">Ghaffari M, Nasirzadeh M*, Rakhshanderou S, </w:t>
      </w:r>
      <w:r w:rsidRPr="00972F25">
        <w:rPr>
          <w:rStyle w:val="Strong"/>
          <w:u w:val="single"/>
          <w:lang w:val="en"/>
        </w:rPr>
        <w:t>Hafezi Bakhtiari M</w:t>
      </w:r>
      <w:r>
        <w:rPr>
          <w:lang w:val="en"/>
        </w:rPr>
        <w:t xml:space="preserve">, Harooni J. (2015). Osteoporosis-related knowledge among students of a medical sciences university in Iran: Calcium intake and physical activity. </w:t>
      </w:r>
      <w:r>
        <w:rPr>
          <w:rStyle w:val="Emphasis"/>
          <w:lang w:val="en"/>
        </w:rPr>
        <w:t>Journal of Medicine and Life</w:t>
      </w:r>
      <w:r>
        <w:rPr>
          <w:lang w:val="en"/>
        </w:rPr>
        <w:t>, 8(4). (Indexed in: PubMed, Scopus)</w:t>
      </w:r>
    </w:p>
    <w:p w:rsidR="00544984" w:rsidRDefault="00544984" w:rsidP="0094208D">
      <w:pPr>
        <w:pStyle w:val="NormalWeb"/>
        <w:numPr>
          <w:ilvl w:val="0"/>
          <w:numId w:val="3"/>
        </w:numPr>
        <w:spacing w:line="360" w:lineRule="auto"/>
        <w:rPr>
          <w:lang w:val="en"/>
        </w:rPr>
      </w:pPr>
      <w:r>
        <w:rPr>
          <w:lang w:val="en"/>
        </w:rPr>
        <w:t xml:space="preserve">Daniali SS, </w:t>
      </w:r>
      <w:r w:rsidRPr="00972F25">
        <w:rPr>
          <w:rStyle w:val="Strong"/>
          <w:u w:val="single"/>
          <w:lang w:val="en"/>
        </w:rPr>
        <w:t>Hafezi Bakhtiari M</w:t>
      </w:r>
      <w:r>
        <w:rPr>
          <w:lang w:val="en"/>
        </w:rPr>
        <w:t xml:space="preserve">, Nasirzadeh M*, Aligol M, Doaei S. (2015). Knowledge, risk perception, and behavioral intention about hepatitis C, among university students. </w:t>
      </w:r>
      <w:r>
        <w:rPr>
          <w:rStyle w:val="Emphasis"/>
          <w:lang w:val="en"/>
        </w:rPr>
        <w:t>Journal of Education and Health Promotion</w:t>
      </w:r>
      <w:r>
        <w:rPr>
          <w:lang w:val="en"/>
        </w:rPr>
        <w:t>, 30(4). (Indexed in: PubMed, Scopus, DOAJ)</w:t>
      </w:r>
    </w:p>
    <w:p w:rsidR="00544984" w:rsidRDefault="00544984" w:rsidP="0094208D">
      <w:pPr>
        <w:pStyle w:val="NormalWeb"/>
        <w:numPr>
          <w:ilvl w:val="0"/>
          <w:numId w:val="3"/>
        </w:numPr>
        <w:spacing w:line="360" w:lineRule="auto"/>
        <w:rPr>
          <w:lang w:val="en"/>
        </w:rPr>
      </w:pPr>
      <w:r>
        <w:rPr>
          <w:lang w:val="en"/>
        </w:rPr>
        <w:t>Aligol M, Nasirzadeh M</w:t>
      </w:r>
      <w:r w:rsidRPr="00972F25">
        <w:rPr>
          <w:lang w:val="en"/>
        </w:rPr>
        <w:t xml:space="preserve">*, </w:t>
      </w:r>
      <w:r w:rsidRPr="00972F25">
        <w:rPr>
          <w:rStyle w:val="Strong"/>
          <w:u w:val="single"/>
          <w:lang w:val="en"/>
        </w:rPr>
        <w:t>Hafezi Bakhtiari M</w:t>
      </w:r>
      <w:r>
        <w:rPr>
          <w:lang w:val="en"/>
        </w:rPr>
        <w:t xml:space="preserve">, Eslami AA. (2014). The effects of education on promoting knowledge, beliefs and preventive behaviors on Brucellosis among women: Applying a health belief model. </w:t>
      </w:r>
      <w:r>
        <w:rPr>
          <w:rStyle w:val="Emphasis"/>
          <w:lang w:val="en"/>
        </w:rPr>
        <w:t>Jundishapur Journal of Health Sciences</w:t>
      </w:r>
      <w:r>
        <w:rPr>
          <w:lang w:val="en"/>
        </w:rPr>
        <w:t>, 6(2). (Indexed in: ISC)</w:t>
      </w:r>
    </w:p>
    <w:p w:rsidR="00544984" w:rsidRDefault="00544984" w:rsidP="0094208D">
      <w:pPr>
        <w:pStyle w:val="NormalWeb"/>
        <w:numPr>
          <w:ilvl w:val="0"/>
          <w:numId w:val="3"/>
        </w:numPr>
        <w:spacing w:line="360" w:lineRule="auto"/>
        <w:rPr>
          <w:lang w:val="en"/>
        </w:rPr>
      </w:pPr>
      <w:r>
        <w:rPr>
          <w:lang w:val="en"/>
        </w:rPr>
        <w:t xml:space="preserve">Nasirzadeh M, Gholami L, Jalilian F, Aligol M, </w:t>
      </w:r>
      <w:r w:rsidRPr="00972F25">
        <w:rPr>
          <w:rStyle w:val="Strong"/>
          <w:u w:val="single"/>
          <w:lang w:val="en"/>
        </w:rPr>
        <w:t>Hafezi Bakhtiari M</w:t>
      </w:r>
      <w:r>
        <w:rPr>
          <w:lang w:val="en"/>
        </w:rPr>
        <w:t xml:space="preserve">, Mahboubi M, Karami Matin B. (2014). Status of lifestyle in Iranian elderly population. </w:t>
      </w:r>
      <w:r>
        <w:rPr>
          <w:rStyle w:val="Emphasis"/>
          <w:lang w:val="en"/>
        </w:rPr>
        <w:t>Journal of Science and Today’s World</w:t>
      </w:r>
      <w:r>
        <w:rPr>
          <w:lang w:val="en"/>
        </w:rPr>
        <w:t>, 3(4).</w:t>
      </w:r>
    </w:p>
    <w:p w:rsidR="00460785" w:rsidRPr="00B70B91" w:rsidRDefault="00460785" w:rsidP="00460785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</w:pPr>
      <w:r w:rsidRPr="00B70B9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  <w:t>Selected Publications in Domestic Journals</w:t>
      </w:r>
    </w:p>
    <w:p w:rsidR="00460785" w:rsidRDefault="00460785" w:rsidP="00460785">
      <w:pPr>
        <w:numPr>
          <w:ilvl w:val="0"/>
          <w:numId w:val="14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proofErr w:type="spellStart"/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</w:t>
      </w:r>
      <w:proofErr w:type="spellEnd"/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proofErr w:type="spellStart"/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Bakhtiari</w:t>
      </w:r>
      <w:proofErr w:type="spellEnd"/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, M</w:t>
      </w:r>
      <w:r w:rsidRPr="0046078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Nasirzadeh, M. (1404/2025). [Comparison of the effectiveness of in-person and virtual training regarding accidents and injuries in schools on teachers’ knowledge, attitude, and self-reported behavior]. </w:t>
      </w:r>
      <w:r w:rsidRPr="0046078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Journal of Qom University of Medical Sciences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. (in Persian).</w:t>
      </w:r>
    </w:p>
    <w:p w:rsidR="00460785" w:rsidRPr="00460785" w:rsidRDefault="00460785" w:rsidP="00460785">
      <w:pPr>
        <w:numPr>
          <w:ilvl w:val="0"/>
          <w:numId w:val="14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M.</w:t>
      </w:r>
      <w:r w:rsidRPr="00972F25"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  <w:t>,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Nasirzadeh, M., Ahmadbeigi Nasab Davaran, M. (1404/2025). [Epidemiological study of COVID-19 mortality in Rafsanjan, 2020: A brief report based on gender differences]. </w:t>
      </w:r>
      <w:r w:rsidRPr="0046078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Archives of Hygiene Sciences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. (in Persian).</w:t>
      </w:r>
    </w:p>
    <w:p w:rsidR="00460785" w:rsidRPr="00460785" w:rsidRDefault="00460785" w:rsidP="00460785">
      <w:pPr>
        <w:numPr>
          <w:ilvl w:val="0"/>
          <w:numId w:val="14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Nasirzadeh, M.,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46078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(1404/2025). [Book Review: Designing Educational Messages]. </w:t>
      </w:r>
      <w:r w:rsidRPr="0046078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Journal of Rafsanjan University of Medical Sciences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. (Educational Article). (in Persian).</w:t>
      </w:r>
    </w:p>
    <w:p w:rsidR="00460785" w:rsidRPr="00460785" w:rsidRDefault="00460785" w:rsidP="00460785">
      <w:pPr>
        <w:numPr>
          <w:ilvl w:val="0"/>
          <w:numId w:val="14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Nasirzadeh, M</w:t>
      </w:r>
      <w:r w:rsidRPr="00972F25"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  <w:t xml:space="preserve">.,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46078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Hassanzadeh, M., Hassani Ashjerdi, N., Rezaeian, M. (1404/2025). [Investigation of suicidal ideation and its correlation with life skills and social 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 xml:space="preserve">support in students of Rafsanjan University of Medical Sciences, 2024-2025]. </w:t>
      </w:r>
      <w:r w:rsidRPr="0046078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Journal of Rafsanjan University of Medical Sciences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. (in Persian).</w:t>
      </w:r>
    </w:p>
    <w:p w:rsidR="00460785" w:rsidRPr="00460785" w:rsidRDefault="00460785" w:rsidP="00460785">
      <w:pPr>
        <w:numPr>
          <w:ilvl w:val="0"/>
          <w:numId w:val="14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Nasirzadeh, M.,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M.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Rezaeian, M. (1404/2025). [Knowledge translation in health-oriented research: A continuing education article]. </w:t>
      </w:r>
      <w:r w:rsidRPr="0046078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Journal of Rafsanjan University of Medical Sciences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. (in Persian).</w:t>
      </w:r>
    </w:p>
    <w:p w:rsidR="00460785" w:rsidRPr="00460785" w:rsidRDefault="00460785" w:rsidP="00460785">
      <w:pPr>
        <w:numPr>
          <w:ilvl w:val="0"/>
          <w:numId w:val="14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Nasirzadeh, M.,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46078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Mirzazadeh-Alavijeh, M., Mostafavi-Darani, F., Doostmohammadi, P. (1392/2013). [Investigation of knowledge, perceived risk, and behavioral intention of Isfahan University of Medical Sciences students regarding Hepatitis B, 2012]. </w:t>
      </w:r>
      <w:r w:rsidRPr="0046078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Health System Research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, 9(11). (in Persian).</w:t>
      </w:r>
    </w:p>
    <w:p w:rsidR="00460785" w:rsidRPr="00460785" w:rsidRDefault="00460785" w:rsidP="00460785">
      <w:pPr>
        <w:numPr>
          <w:ilvl w:val="0"/>
          <w:numId w:val="14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Harooni, J., Nasirzadeh, M.*, Naderi, M., Lak, R.,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46078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Aligol, M. (1392/2013). [Investigation of the relationship between depression and self-efficacy in health-promoting behaviors of type 2 diabetic patients in Fereydan and Chadegan, 2012]. </w:t>
      </w:r>
      <w:r w:rsidRPr="0046078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Health System Research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, 9(9). (in Persian).</w:t>
      </w:r>
    </w:p>
    <w:p w:rsidR="00460785" w:rsidRPr="00460785" w:rsidRDefault="00460785" w:rsidP="0074224A">
      <w:pPr>
        <w:numPr>
          <w:ilvl w:val="0"/>
          <w:numId w:val="14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Mirza</w:t>
      </w:r>
      <w:r w:rsidR="0074224A">
        <w:rPr>
          <w:rFonts w:ascii="Times New Roman" w:eastAsia="Times New Roman" w:hAnsi="Times New Roman" w:cs="Times New Roman"/>
          <w:sz w:val="24"/>
          <w:szCs w:val="24"/>
          <w:lang w:val="en"/>
        </w:rPr>
        <w:t>ei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-Alavijeh, M.,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46078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, Nasirzadeh, M.*, Deh</w:t>
      </w:r>
      <w:r w:rsidR="0074224A">
        <w:rPr>
          <w:rFonts w:ascii="Times New Roman" w:eastAsia="Times New Roman" w:hAnsi="Times New Roman" w:cs="Times New Roman"/>
          <w:sz w:val="24"/>
          <w:szCs w:val="24"/>
          <w:lang w:val="en"/>
        </w:rPr>
        <w:t>a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gh</w:t>
      </w:r>
      <w:r w:rsidR="0074224A">
        <w:rPr>
          <w:rFonts w:ascii="Times New Roman" w:eastAsia="Times New Roman" w:hAnsi="Times New Roman" w:cs="Times New Roman"/>
          <w:sz w:val="24"/>
          <w:szCs w:val="24"/>
          <w:lang w:val="en"/>
        </w:rPr>
        <w:t>i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n, N., Piroozeh, R., Hassanzadeh, A., Zare, E., Ahmadpour, E. (1392/2013). [Determination and comparison of test anxiety and locus of control among students of Payame Noor University in Daran and Chadegan]. </w:t>
      </w:r>
      <w:r w:rsidRPr="0046078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Health System Research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, 9(7). (in Persian).</w:t>
      </w:r>
    </w:p>
    <w:p w:rsidR="00460785" w:rsidRPr="00460785" w:rsidRDefault="00460785" w:rsidP="00AA615E">
      <w:pPr>
        <w:numPr>
          <w:ilvl w:val="0"/>
          <w:numId w:val="14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Mirza</w:t>
      </w:r>
      <w:r w:rsidR="0074224A">
        <w:rPr>
          <w:rFonts w:ascii="Times New Roman" w:eastAsia="Times New Roman" w:hAnsi="Times New Roman" w:cs="Times New Roman"/>
          <w:sz w:val="24"/>
          <w:szCs w:val="24"/>
          <w:lang w:val="en"/>
        </w:rPr>
        <w:t>ei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-Alavijeh, M., Nasirzadeh, M.*, Jalilian, F., Mostafavi-Darani, F.,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460785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(1391/2012). [Self-efficacy of health-promoting behaviors in patients with hypertension]. </w:t>
      </w:r>
      <w:r w:rsidRPr="00460785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Daneshvar Medicine</w:t>
      </w:r>
      <w:r w:rsidRPr="00460785">
        <w:rPr>
          <w:rFonts w:ascii="Times New Roman" w:eastAsia="Times New Roman" w:hAnsi="Times New Roman" w:cs="Times New Roman"/>
          <w:sz w:val="24"/>
          <w:szCs w:val="24"/>
          <w:lang w:val="en"/>
        </w:rPr>
        <w:t>, 19(98). (in Persian).</w:t>
      </w:r>
    </w:p>
    <w:p w:rsidR="008060E8" w:rsidRPr="00460785" w:rsidRDefault="008060E8" w:rsidP="00460785">
      <w:pPr>
        <w:bidi w:val="0"/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720A7" w:rsidRPr="005475B4" w:rsidRDefault="00F720A7" w:rsidP="0094208D">
      <w:pPr>
        <w:bidi w:val="0"/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</w:pPr>
      <w:r w:rsidRPr="005475B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  <w:t xml:space="preserve">Research Projects </w:t>
      </w:r>
    </w:p>
    <w:p w:rsidR="00F720A7" w:rsidRPr="005475B4" w:rsidRDefault="00F720A7" w:rsidP="0094208D">
      <w:pPr>
        <w:bidi w:val="0"/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B Titr"/>
          <w:b/>
          <w:bCs/>
          <w:sz w:val="28"/>
          <w:szCs w:val="28"/>
          <w:u w:val="single"/>
          <w:lang w:val="en"/>
        </w:rPr>
      </w:pPr>
      <w:r w:rsidRPr="005475B4">
        <w:rPr>
          <w:rFonts w:ascii="Times New Roman" w:eastAsia="Times New Roman" w:hAnsi="Times New Roman" w:cs="B Titr"/>
          <w:b/>
          <w:bCs/>
          <w:sz w:val="28"/>
          <w:szCs w:val="28"/>
          <w:u w:val="single"/>
          <w:lang w:val="en"/>
        </w:rPr>
        <w:t>A. Principal Investigator (</w:t>
      </w:r>
      <w:r w:rsidRPr="005475B4">
        <w:rPr>
          <w:rFonts w:ascii="Times New Roman" w:eastAsia="Times New Roman" w:hAnsi="Times New Roman" w:cs="B Titr"/>
          <w:b/>
          <w:bCs/>
          <w:sz w:val="28"/>
          <w:szCs w:val="28"/>
          <w:u w:val="single"/>
          <w:rtl/>
          <w:lang w:val="en"/>
        </w:rPr>
        <w:t>مجری طرح</w:t>
      </w:r>
      <w:r w:rsidRPr="005475B4">
        <w:rPr>
          <w:rFonts w:ascii="Times New Roman" w:eastAsia="Times New Roman" w:hAnsi="Times New Roman" w:cs="B Titr"/>
          <w:b/>
          <w:bCs/>
          <w:sz w:val="28"/>
          <w:szCs w:val="28"/>
          <w:u w:val="single"/>
          <w:lang w:val="en"/>
        </w:rPr>
        <w:t>)</w:t>
      </w:r>
    </w:p>
    <w:p w:rsidR="0067075F" w:rsidRPr="0067075F" w:rsidRDefault="0067075F" w:rsidP="0067075F">
      <w:pPr>
        <w:pStyle w:val="ListParagraph"/>
        <w:numPr>
          <w:ilvl w:val="0"/>
          <w:numId w:val="1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Investigating the Perspectives of Faculty Members at Rafsanjan University of Medical Sciences Regarding Adherence to Professional Ethics in Research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67075F" w:rsidRPr="0067075F" w:rsidRDefault="0067075F" w:rsidP="00A07E09">
      <w:pPr>
        <w:pStyle w:val="ListParagraph"/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Investigators: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Mostafa Nasirzadeh, Reza Vazirinejad, Soudeh Falahati Khanamani,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Mona Hafezi Bakhtiari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>, Seyedeh Shirin Lotfipour.</w:t>
      </w:r>
      <w:r w:rsidR="00A07E0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Date: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Oct 2024.</w:t>
      </w:r>
    </w:p>
    <w:p w:rsidR="0067075F" w:rsidRPr="0067075F" w:rsidRDefault="0067075F" w:rsidP="0067075F">
      <w:pPr>
        <w:pStyle w:val="ListParagraph"/>
        <w:numPr>
          <w:ilvl w:val="0"/>
          <w:numId w:val="1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Empowering Secondary School Teachers in Disaster Management: A Comparative Study of In-Person and Virtual Educational Approaches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67075F" w:rsidRPr="00961ABC" w:rsidRDefault="0067075F" w:rsidP="00961ABC">
      <w:pPr>
        <w:pStyle w:val="ListParagraph"/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Investigators: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Mostafa Nasirzadeh,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Mona Hafezi Bakhtiari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</w:t>
      </w:r>
      <w:r w:rsidRPr="00961AB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Date:</w:t>
      </w:r>
      <w:r w:rsidRP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Nov 2024.</w:t>
      </w:r>
    </w:p>
    <w:p w:rsidR="0067075F" w:rsidRPr="0067075F" w:rsidRDefault="0067075F" w:rsidP="0067075F">
      <w:pPr>
        <w:pStyle w:val="ListParagraph"/>
        <w:numPr>
          <w:ilvl w:val="0"/>
          <w:numId w:val="1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lastRenderedPageBreak/>
        <w:t>Evaluating a Virtual and In-Person Educational Program Based on the Extended Parallel Process Model (EPPM) to Promote Colorectal Cancer Screening Among Teachers Aged Over 50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67075F" w:rsidRPr="00961ABC" w:rsidRDefault="0067075F" w:rsidP="00961ABC">
      <w:pPr>
        <w:pStyle w:val="ListParagraph"/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Investigators: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Mostafa Nasirzadeh,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Mona Hafezi Bakhtiari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>, Mohsen Rezaeian, Maryam Ghaseminasab Parizi, Hassan Ahmadinia.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</w:t>
      </w:r>
      <w:r w:rsidRPr="00961AB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Date:</w:t>
      </w:r>
      <w:r w:rsidRP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Dec 2024.</w:t>
      </w:r>
    </w:p>
    <w:p w:rsidR="0067075F" w:rsidRPr="0067075F" w:rsidRDefault="0067075F" w:rsidP="0067075F">
      <w:pPr>
        <w:pStyle w:val="ListParagraph"/>
        <w:numPr>
          <w:ilvl w:val="0"/>
          <w:numId w:val="1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Explaining the Causes of Divorce and Strategies for Its Reduction from the Perspectives of Stakeholders in Rafsanjan City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67075F" w:rsidRPr="00961ABC" w:rsidRDefault="0067075F" w:rsidP="00961ABC">
      <w:pPr>
        <w:pStyle w:val="ListParagraph"/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Investigators: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Mostafa Nasirzadeh,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Mona Hafezi Bakhtiari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>, Narges Bab.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</w:t>
      </w:r>
      <w:r w:rsidRPr="00961AB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Date:</w:t>
      </w:r>
      <w:r w:rsidRP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2023–2024.</w:t>
      </w:r>
    </w:p>
    <w:p w:rsidR="0067075F" w:rsidRPr="0067075F" w:rsidRDefault="0067075F" w:rsidP="0067075F">
      <w:pPr>
        <w:pStyle w:val="ListParagraph"/>
        <w:numPr>
          <w:ilvl w:val="0"/>
          <w:numId w:val="1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Identifying Effective Factors and Strategies Regarding Youth Marriage in Rafsanjan from the Perspectives of Stakeholders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67075F" w:rsidRPr="00961ABC" w:rsidRDefault="0067075F" w:rsidP="00961ABC">
      <w:pPr>
        <w:pStyle w:val="ListParagraph"/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Investigators: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Mostafa Nasirzadeh,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Mona Hafezi Bakhtiari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>, Narges Bab.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</w:t>
      </w:r>
      <w:r w:rsidRPr="00961AB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Date:</w:t>
      </w:r>
      <w:r w:rsidRP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2023–2024.</w:t>
      </w:r>
    </w:p>
    <w:p w:rsidR="0067075F" w:rsidRPr="0067075F" w:rsidRDefault="0067075F" w:rsidP="0067075F">
      <w:pPr>
        <w:pStyle w:val="ListParagraph"/>
        <w:numPr>
          <w:ilvl w:val="0"/>
          <w:numId w:val="1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Explaining the Determinants and Effective Strategies for Childbearing from the Perspectives of Stakeholders at Rafsanjan University of Medical Sciences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67075F" w:rsidRPr="00961ABC" w:rsidRDefault="0067075F" w:rsidP="00961ABC">
      <w:pPr>
        <w:pStyle w:val="ListParagraph"/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Investigators: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Mostafa Nasirzadeh, Reza Vazirinejad, Abbas Esmaeili,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Mona Hafezi Bakhtiari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>, Marjan Karimi Davarani, Mina Hosseini.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</w:t>
      </w:r>
      <w:r w:rsidRPr="00961AB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Date:</w:t>
      </w:r>
      <w:r w:rsidRP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Nov 2023.</w:t>
      </w:r>
    </w:p>
    <w:p w:rsidR="0067075F" w:rsidRPr="0067075F" w:rsidRDefault="0067075F" w:rsidP="0067075F">
      <w:pPr>
        <w:pStyle w:val="ListParagraph"/>
        <w:numPr>
          <w:ilvl w:val="0"/>
          <w:numId w:val="1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Designing, Implementing, and Evaluating a Health Education Intervention Based on the PRECEDE-PROCEED Model to Promote Helmet Use Among Motorcyclists in Rafsanjan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67075F" w:rsidRPr="00961ABC" w:rsidRDefault="0067075F" w:rsidP="00961ABC">
      <w:pPr>
        <w:pStyle w:val="ListParagraph"/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Investigators: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Mohammad Ali Gol, Mostafa Nasirzadeh, Hassan Ahmadinia,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Mona Hafezi Bakhtiari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>, Reza Vazirinejad.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</w:t>
      </w:r>
      <w:r w:rsidRPr="00961AB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Date:</w:t>
      </w:r>
      <w:r w:rsidRP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Dec 2023.</w:t>
      </w:r>
    </w:p>
    <w:p w:rsidR="0067075F" w:rsidRPr="0067075F" w:rsidRDefault="00961ABC" w:rsidP="00961ABC">
      <w:pPr>
        <w:pStyle w:val="ListParagraph"/>
        <w:numPr>
          <w:ilvl w:val="0"/>
          <w:numId w:val="1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61AB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Assessing </w:t>
      </w:r>
      <w:r w:rsidR="0067075F"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Prevalence of Suicidal Ideation and Its Correlation with Life Skills and Social Support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a</w:t>
      </w:r>
      <w:r w:rsidR="0067075F"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mong Students of Rafsanjan University of Medical Sciences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</w:p>
    <w:p w:rsidR="0067075F" w:rsidRPr="00961ABC" w:rsidRDefault="0067075F" w:rsidP="00961ABC">
      <w:pPr>
        <w:pStyle w:val="ListParagraph"/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Investigators: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Mohsen Rezaeian, Mostafa Nasirzadeh,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Mona Hafezi Bakhtiari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>, Niloufar Hasani, Mahdieh Hassanzadeh.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</w:t>
      </w:r>
      <w:r w:rsidRP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961AB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Date:</w:t>
      </w:r>
      <w:r w:rsidRP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Dec 2023.</w:t>
      </w:r>
    </w:p>
    <w:p w:rsidR="0067075F" w:rsidRPr="0067075F" w:rsidRDefault="0067075F" w:rsidP="00961ABC">
      <w:pPr>
        <w:pStyle w:val="ListParagraph"/>
        <w:numPr>
          <w:ilvl w:val="0"/>
          <w:numId w:val="1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Assessing Safety Culture and Its Dimensions </w:t>
      </w:r>
      <w:r w:rsidR="00961AB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a</w:t>
      </w: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mong Workers at Sarcheshmeh Copper Complex and Its Relationship with Health Beliefs, Personality Types, and Job Satisfaction: An Application of the Health Belief Model (HBM)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67075F" w:rsidRPr="00961ABC" w:rsidRDefault="0067075F" w:rsidP="00961ABC">
      <w:pPr>
        <w:pStyle w:val="ListParagraph"/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Investigators: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Reza Vazirinejad, Mostafa Nasirzadeh,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Mona Hafezi Bakhtiari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>, Soudeh Falahati Khanamani, Majid Alizadeh, Hamta Arjmand.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</w:t>
      </w:r>
      <w:r w:rsidRPr="00961AB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Date:</w:t>
      </w:r>
      <w:r w:rsidRP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Feb 2023.</w:t>
      </w:r>
    </w:p>
    <w:p w:rsidR="0067075F" w:rsidRPr="0067075F" w:rsidRDefault="00961ABC" w:rsidP="00961ABC">
      <w:pPr>
        <w:pStyle w:val="ListParagraph"/>
        <w:numPr>
          <w:ilvl w:val="0"/>
          <w:numId w:val="1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Assessing </w:t>
      </w:r>
      <w:r w:rsidR="0067075F"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Pap </w:t>
      </w:r>
      <w:r w:rsidR="00370BE8"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smear</w:t>
      </w:r>
      <w:r w:rsidR="0067075F"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 Screening Practice and Influencing Factors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a</w:t>
      </w:r>
      <w:r w:rsidR="0067075F"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mong Female Employees of Rafsanjan University of Medical Sciences: An Application of the Health Belief Model (HBM)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</w:p>
    <w:p w:rsidR="0067075F" w:rsidRPr="00961ABC" w:rsidRDefault="0067075F" w:rsidP="00961ABC">
      <w:pPr>
        <w:pStyle w:val="ListParagraph"/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Investigators: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Mostafa Nasirzadeh, Mohammad Asadpour,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Mona Hafezi Bakhtiari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>, Maedeh Khosravi, Farnaz Soltani.</w:t>
      </w:r>
      <w:r w:rsid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</w:t>
      </w:r>
      <w:r w:rsidRPr="00961AB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Date:</w:t>
      </w:r>
      <w:r w:rsidRPr="00961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Oct 2022.</w:t>
      </w:r>
    </w:p>
    <w:p w:rsidR="0067075F" w:rsidRPr="0067075F" w:rsidRDefault="00961ABC" w:rsidP="00961ABC">
      <w:pPr>
        <w:pStyle w:val="ListParagraph"/>
        <w:numPr>
          <w:ilvl w:val="0"/>
          <w:numId w:val="1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lastRenderedPageBreak/>
        <w:t xml:space="preserve">Assessing </w:t>
      </w:r>
      <w:r w:rsidR="0067075F"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Prostate Cancer Screening Behavior and Influencing Factors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a</w:t>
      </w:r>
      <w:r w:rsidR="0067075F"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mong Men Aged Over 40 in Rafsanjan: An Application of the Health Belief Model (HBM)</w:t>
      </w:r>
      <w:r w:rsidR="00847652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</w:p>
    <w:p w:rsidR="0067075F" w:rsidRPr="00847652" w:rsidRDefault="0067075F" w:rsidP="00847652">
      <w:pPr>
        <w:pStyle w:val="ListParagraph"/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Investigators: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Mostafa Nasirzadeh</w:t>
      </w:r>
      <w:r w:rsidRPr="00972F25"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  <w:t xml:space="preserve">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Mona Hafezi Bakhtiari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>, Fatemeh Akbarinasab, Aniseh Fathabadi.</w:t>
      </w:r>
      <w:r w:rsidR="0084765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84765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847652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Date:</w:t>
      </w:r>
      <w:r w:rsidRPr="0084765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Jul 2022.</w:t>
      </w:r>
    </w:p>
    <w:p w:rsidR="0067075F" w:rsidRPr="0067075F" w:rsidRDefault="00847652" w:rsidP="00847652">
      <w:pPr>
        <w:pStyle w:val="ListParagraph"/>
        <w:numPr>
          <w:ilvl w:val="0"/>
          <w:numId w:val="1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Assessing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a</w:t>
      </w:r>
      <w:r w:rsidR="0067075F"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n Epidemiological Study of COVID-19 Mortality Trends in Rafsanjan</w:t>
      </w:r>
    </w:p>
    <w:p w:rsidR="00F720A7" w:rsidRPr="00F720A7" w:rsidRDefault="0067075F" w:rsidP="005475B4">
      <w:pPr>
        <w:pStyle w:val="ListParagraph"/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Investigators: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Mona Hafezi Bakhtiari</w:t>
      </w:r>
      <w:r w:rsidRPr="0067075F">
        <w:rPr>
          <w:rFonts w:ascii="Times New Roman" w:eastAsia="Times New Roman" w:hAnsi="Times New Roman" w:cs="Times New Roman"/>
          <w:sz w:val="24"/>
          <w:szCs w:val="24"/>
          <w:lang w:val="en"/>
        </w:rPr>
        <w:t>, Mostafa Nasirzadeh, Mahboubeh Ahmadbeigi.</w:t>
      </w:r>
      <w:r w:rsidR="0084765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</w:t>
      </w:r>
      <w:r w:rsidRPr="00847652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Date:</w:t>
      </w:r>
      <w:r w:rsidRPr="0084765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Oct 2021.</w:t>
      </w:r>
    </w:p>
    <w:p w:rsidR="00F720A7" w:rsidRPr="005475B4" w:rsidRDefault="00F720A7" w:rsidP="0094208D">
      <w:pPr>
        <w:bidi w:val="0"/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B Titr"/>
          <w:b/>
          <w:bCs/>
          <w:sz w:val="28"/>
          <w:szCs w:val="28"/>
          <w:u w:val="single"/>
        </w:rPr>
      </w:pPr>
      <w:r w:rsidRPr="005475B4">
        <w:rPr>
          <w:rFonts w:ascii="Times New Roman" w:eastAsia="Times New Roman" w:hAnsi="Times New Roman" w:cs="B Titr" w:hint="cs"/>
          <w:b/>
          <w:bCs/>
          <w:sz w:val="28"/>
          <w:szCs w:val="28"/>
          <w:u w:val="single"/>
        </w:rPr>
        <w:t>B. Co-Investigator</w:t>
      </w:r>
      <w:r w:rsidRPr="005475B4">
        <w:rPr>
          <w:rFonts w:ascii="Times New Roman" w:eastAsia="Times New Roman" w:hAnsi="Times New Roman" w:cs="B Titr" w:hint="cs"/>
          <w:b/>
          <w:bCs/>
          <w:sz w:val="28"/>
          <w:szCs w:val="28"/>
          <w:u w:val="single"/>
          <w:rtl/>
        </w:rPr>
        <w:t xml:space="preserve"> (همکار طرح)</w:t>
      </w:r>
    </w:p>
    <w:p w:rsidR="00C67EC5" w:rsidRPr="00F720A7" w:rsidRDefault="00847652" w:rsidP="00C67EC5">
      <w:pPr>
        <w:numPr>
          <w:ilvl w:val="0"/>
          <w:numId w:val="16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Assessing </w:t>
      </w:r>
      <w:r w:rsidR="00C67EC5"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Self-efficacy of health-promoting behaviors in patients with hypertension in Rafsanjan.</w:t>
      </w:r>
      <w:r w:rsidR="00C67EC5"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(2017/2018). — </w:t>
      </w:r>
      <w:r w:rsidR="00C67EC5"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Co-Investigator</w:t>
      </w:r>
      <w:r w:rsidR="00C67EC5"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(with: L. Mazar, A. Safarian, et al.)</w:t>
      </w:r>
    </w:p>
    <w:p w:rsidR="00C67EC5" w:rsidRPr="00F720A7" w:rsidRDefault="00847652" w:rsidP="00C67EC5">
      <w:pPr>
        <w:numPr>
          <w:ilvl w:val="0"/>
          <w:numId w:val="16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Assessing </w:t>
      </w:r>
      <w:r w:rsidR="00C67EC5"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Epidemiology of traffic accident injuries among patients admitted to Ali Ibn Abi Taleb Hospital, Rafsanjan.</w:t>
      </w:r>
      <w:r w:rsidR="00C67EC5"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(2017/2018). — </w:t>
      </w:r>
      <w:r w:rsidR="00C67EC5"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Co-Investigator</w:t>
      </w:r>
      <w:r w:rsidR="00C67EC5"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(with: Y. Salimabadi, et al.)</w:t>
      </w:r>
    </w:p>
    <w:p w:rsidR="00C67EC5" w:rsidRPr="00F720A7" w:rsidRDefault="00847652" w:rsidP="00C67EC5">
      <w:pPr>
        <w:numPr>
          <w:ilvl w:val="0"/>
          <w:numId w:val="16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Assessing </w:t>
      </w:r>
      <w:r w:rsidR="00C67EC5"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Prevalence of digital game usage among middle school students in Rafsanjan.</w:t>
      </w:r>
      <w:r w:rsidR="00C67EC5"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(2017/2018). — </w:t>
      </w:r>
      <w:r w:rsidR="00C67EC5"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Co-Investigator</w:t>
      </w:r>
      <w:r w:rsidR="00C67EC5"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(with: Y. Salimabadi, F. Dehghani, et al.)</w:t>
      </w:r>
    </w:p>
    <w:p w:rsidR="00C67EC5" w:rsidRPr="00C67EC5" w:rsidRDefault="00847652" w:rsidP="00C67EC5">
      <w:pPr>
        <w:numPr>
          <w:ilvl w:val="0"/>
          <w:numId w:val="16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Assessing </w:t>
      </w:r>
      <w:r w:rsidR="00C67EC5"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Knowledge, perceived risk, and behavioral intention regarding Hepatitis B and C among students of Isfahan University of Medical Sciences.</w:t>
      </w:r>
      <w:r w:rsidR="00C67EC5"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(2011/2012). — </w:t>
      </w:r>
      <w:r w:rsidR="00C67EC5"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Co-Investigator</w:t>
      </w:r>
      <w:r w:rsidR="00C67EC5"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(with: M. Nasirzadeh, F. Mostafavi Darani, M. Mirzaei Alavijeh)</w:t>
      </w:r>
    </w:p>
    <w:p w:rsidR="00F720A7" w:rsidRPr="00F720A7" w:rsidRDefault="00847652" w:rsidP="00C67EC5">
      <w:pPr>
        <w:numPr>
          <w:ilvl w:val="0"/>
          <w:numId w:val="16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rtl/>
          <w:lang w:val="en"/>
        </w:rPr>
      </w:pPr>
      <w:r w:rsidRPr="0067075F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Assessing </w:t>
      </w:r>
      <w:r w:rsidR="00F720A7"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Prevalence and severity of depression among diabetic patients in Fereydan and Chadegan counties.</w:t>
      </w:r>
      <w:r w:rsidR="00F720A7"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(2010/2011). — </w:t>
      </w:r>
      <w:r w:rsidR="00F720A7"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Co-Investigator</w:t>
      </w:r>
      <w:r w:rsidR="00F720A7"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(with: M. Nasirzadeh, M. Naderi, R. Lak)</w:t>
      </w:r>
    </w:p>
    <w:p w:rsidR="00972F25" w:rsidRDefault="00972F25" w:rsidP="0094208D">
      <w:p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</w:pPr>
    </w:p>
    <w:p w:rsidR="00972F25" w:rsidRDefault="00972F25" w:rsidP="00972F25">
      <w:p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</w:pPr>
    </w:p>
    <w:p w:rsidR="00972F25" w:rsidRDefault="00972F25" w:rsidP="00972F25">
      <w:p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</w:pPr>
    </w:p>
    <w:p w:rsidR="00F720A7" w:rsidRPr="00A07E09" w:rsidRDefault="00F720A7" w:rsidP="00972F25">
      <w:p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</w:pPr>
      <w:r w:rsidRPr="00A07E0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  <w:t>Conference Presentations</w:t>
      </w:r>
    </w:p>
    <w:p w:rsidR="00F720A7" w:rsidRPr="005475B4" w:rsidRDefault="00F720A7" w:rsidP="0094208D">
      <w:p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475B4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</w:rPr>
        <w:t>A. Oral Presentations</w:t>
      </w:r>
      <w:r w:rsidRPr="005475B4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  <w:rtl/>
          <w:lang w:val="en"/>
        </w:rPr>
        <w:t xml:space="preserve"> (سخنرانی‌های علمی)</w:t>
      </w:r>
    </w:p>
    <w:p w:rsidR="00F720A7" w:rsidRPr="00F720A7" w:rsidRDefault="00F720A7" w:rsidP="0094208D">
      <w:pPr>
        <w:numPr>
          <w:ilvl w:val="0"/>
          <w:numId w:val="7"/>
        </w:numPr>
        <w:bidi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rtl/>
          <w:lang w:val="en"/>
        </w:rPr>
      </w:pPr>
      <w:r w:rsidRPr="00972F25">
        <w:rPr>
          <w:rFonts w:ascii="Times New Roman" w:eastAsia="Times New Roman" w:hAnsi="Times New Roman" w:cs="Times New Roman"/>
          <w:sz w:val="24"/>
          <w:szCs w:val="24"/>
          <w:lang w:val="en"/>
        </w:rPr>
        <w:t>Nasirzadeh, M.,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972F25"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  <w:t xml:space="preserve">&amp;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(2025). Assessment of preventive behaviors regarding urinary tract infections in pregnant women and its determinants: Application of the 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 xml:space="preserve">Theory of Planned Behavior. </w:t>
      </w:r>
      <w:r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3rd International and 4th National Congress on the Role of Women in Family and Community Health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>, Tehran, Iran.</w:t>
      </w:r>
    </w:p>
    <w:p w:rsidR="00F720A7" w:rsidRPr="005475B4" w:rsidRDefault="00F720A7" w:rsidP="0094208D">
      <w:p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475B4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</w:rPr>
        <w:t>B. Poster Presentations</w:t>
      </w:r>
      <w:r w:rsidRPr="005475B4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  <w:rtl/>
          <w:lang w:val="en"/>
        </w:rPr>
        <w:t xml:space="preserve"> (ارائه پوستر)</w:t>
      </w:r>
    </w:p>
    <w:p w:rsidR="00F720A7" w:rsidRPr="00F720A7" w:rsidRDefault="00F720A7" w:rsidP="0094208D">
      <w:pPr>
        <w:numPr>
          <w:ilvl w:val="0"/>
          <w:numId w:val="8"/>
        </w:numPr>
        <w:bidi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rtl/>
          <w:lang w:val="en"/>
        </w:rPr>
      </w:pP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Nasirzadeh, M., Rezaeian, M., Ghasemi Nasab Parizi, M., &amp; Ahmadinia, H. (2025). Comparison of virtual and in-person training programs based on the Extended Parallel Process Model on colorectal cancer preventive behaviors. </w:t>
      </w:r>
      <w:r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10th National Congress of Health Education and Health Promotion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>, Tehran, Iran.</w:t>
      </w:r>
    </w:p>
    <w:p w:rsidR="00F720A7" w:rsidRPr="00F720A7" w:rsidRDefault="00F720A7" w:rsidP="0094208D">
      <w:pPr>
        <w:numPr>
          <w:ilvl w:val="0"/>
          <w:numId w:val="8"/>
        </w:numPr>
        <w:bidi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72F25">
        <w:rPr>
          <w:rFonts w:ascii="Times New Roman" w:eastAsia="Times New Roman" w:hAnsi="Times New Roman" w:cs="Times New Roman"/>
          <w:sz w:val="24"/>
          <w:szCs w:val="24"/>
          <w:lang w:val="en"/>
        </w:rPr>
        <w:t>Nasirzadeh, M.,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972F25"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  <w:t xml:space="preserve">&amp;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(2025). Health literacy of female students of medical sciences regarding common gynecological diseases. </w:t>
      </w:r>
      <w:r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3rd International and 4th National Congress on the Role of Women in Family and Community Health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>, Tehran, Iran.</w:t>
      </w:r>
    </w:p>
    <w:p w:rsidR="00F720A7" w:rsidRPr="00F720A7" w:rsidRDefault="00F720A7" w:rsidP="0094208D">
      <w:pPr>
        <w:numPr>
          <w:ilvl w:val="0"/>
          <w:numId w:val="8"/>
        </w:numPr>
        <w:bidi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72F25">
        <w:rPr>
          <w:rFonts w:ascii="Times New Roman" w:eastAsia="Times New Roman" w:hAnsi="Times New Roman" w:cs="Times New Roman"/>
          <w:sz w:val="24"/>
          <w:szCs w:val="24"/>
          <w:lang w:val="en"/>
        </w:rPr>
        <w:t>Nasirzadeh, M.,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Aligol, M</w:t>
      </w:r>
      <w:r w:rsidRPr="00972F25"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  <w:t xml:space="preserve">.,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&amp; Mazar, L. (2018). Comparison of gain-framed and loss-framed messages on oral health behaviors in children: Application of the Extended Parallel Process Model. </w:t>
      </w:r>
      <w:r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9th Congress of Health Education and Health Promotion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>, Mashhad, Iran.</w:t>
      </w:r>
    </w:p>
    <w:p w:rsidR="00F720A7" w:rsidRPr="00F720A7" w:rsidRDefault="00F720A7" w:rsidP="0094208D">
      <w:pPr>
        <w:numPr>
          <w:ilvl w:val="0"/>
          <w:numId w:val="8"/>
        </w:numPr>
        <w:bidi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72F25">
        <w:rPr>
          <w:rFonts w:ascii="Times New Roman" w:eastAsia="Times New Roman" w:hAnsi="Times New Roman" w:cs="Times New Roman"/>
          <w:sz w:val="24"/>
          <w:szCs w:val="24"/>
          <w:lang w:val="en"/>
        </w:rPr>
        <w:t>Nasirzadeh, M</w:t>
      </w:r>
      <w:r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</w:t>
      </w:r>
      <w:r w:rsidRPr="00972F25"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  <w:t xml:space="preserve">&amp;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(2017). Self-efficacy of Health Promotion Behaviors in Hypertension Patients of Fereidan. </w:t>
      </w:r>
      <w:r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3rd International and 8th National Congress of Health Education and Health Promotion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>, Isfahan, Iran.</w:t>
      </w:r>
    </w:p>
    <w:p w:rsidR="00F720A7" w:rsidRPr="00F720A7" w:rsidRDefault="00F720A7" w:rsidP="0094208D">
      <w:pPr>
        <w:numPr>
          <w:ilvl w:val="0"/>
          <w:numId w:val="8"/>
        </w:numPr>
        <w:bidi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72F25">
        <w:rPr>
          <w:rFonts w:ascii="Times New Roman" w:eastAsia="Times New Roman" w:hAnsi="Times New Roman" w:cs="Times New Roman"/>
          <w:sz w:val="24"/>
          <w:szCs w:val="24"/>
          <w:lang w:val="en"/>
        </w:rPr>
        <w:t>Nasirzadeh, M.,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&amp;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(2016). Application of health education and promotion theories and models in oral health interventions: A systematic review. </w:t>
      </w:r>
      <w:r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7th National Congress of Health Education and Health Promotion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>, Tehran, Iran.</w:t>
      </w:r>
    </w:p>
    <w:p w:rsidR="00F720A7" w:rsidRPr="00F720A7" w:rsidRDefault="00F720A7" w:rsidP="0094208D">
      <w:pPr>
        <w:numPr>
          <w:ilvl w:val="0"/>
          <w:numId w:val="8"/>
        </w:numPr>
        <w:bidi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72F25">
        <w:rPr>
          <w:rFonts w:ascii="Times New Roman" w:eastAsia="Times New Roman" w:hAnsi="Times New Roman" w:cs="Times New Roman"/>
          <w:sz w:val="24"/>
          <w:szCs w:val="24"/>
          <w:lang w:val="en"/>
        </w:rPr>
        <w:t>Nasirzadeh, M.,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</w:t>
      </w:r>
      <w:r w:rsidRPr="00F720A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Aligol, M., &amp; Makvandi, R. (2013). Investigation of knowledge, perceived risk, and behavioral intention of medical students regarding Hepatitis B. </w:t>
      </w:r>
      <w:r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5th National Congress of Health Education and Health Promotion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>, Tehran, Iran.</w:t>
      </w:r>
    </w:p>
    <w:p w:rsidR="00F720A7" w:rsidRPr="00F720A7" w:rsidRDefault="00F720A7" w:rsidP="0094208D">
      <w:pPr>
        <w:numPr>
          <w:ilvl w:val="0"/>
          <w:numId w:val="8"/>
        </w:numPr>
        <w:bidi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72F25">
        <w:rPr>
          <w:rFonts w:ascii="Times New Roman" w:eastAsia="Times New Roman" w:hAnsi="Times New Roman" w:cs="Times New Roman"/>
          <w:sz w:val="24"/>
          <w:szCs w:val="24"/>
          <w:lang w:val="en"/>
        </w:rPr>
        <w:t>Nasirzadeh, M.,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Khalili, F., Sabouhi, A. A., Maratian, S., Khalaji, M. A.,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M.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&amp; Doostmohammadi, P. (2012). The impact of the Family Physician program on health indicators of mothers and children in Fereydan. </w:t>
      </w:r>
      <w:r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National Seminar on the Role of Family Physician in the Health System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>, Mashhad, Iran.</w:t>
      </w:r>
    </w:p>
    <w:p w:rsidR="00F720A7" w:rsidRDefault="00F720A7" w:rsidP="0094208D">
      <w:pPr>
        <w:numPr>
          <w:ilvl w:val="0"/>
          <w:numId w:val="8"/>
        </w:numPr>
        <w:bidi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72F25">
        <w:rPr>
          <w:rFonts w:ascii="Times New Roman" w:eastAsia="Times New Roman" w:hAnsi="Times New Roman" w:cs="Times New Roman"/>
          <w:sz w:val="24"/>
          <w:szCs w:val="24"/>
          <w:lang w:val="en"/>
        </w:rPr>
        <w:t>Nasirzadeh, M.,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Mirzaei, M., Mostafavi, F., Morovati, M., &amp; </w:t>
      </w:r>
      <w:r w:rsidRPr="0097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Hafezi Bakhtiari, M.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(2011). Investigation of self-efficacy of health-promoting behaviors in hypertensive patients. </w:t>
      </w:r>
      <w:r w:rsidRPr="00F720A7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1st International Congress on Hypertension: Prevention, Diagnosis, and Treatment</w:t>
      </w:r>
      <w:r w:rsidRPr="00F720A7">
        <w:rPr>
          <w:rFonts w:ascii="Times New Roman" w:eastAsia="Times New Roman" w:hAnsi="Times New Roman" w:cs="Times New Roman"/>
          <w:sz w:val="24"/>
          <w:szCs w:val="24"/>
          <w:lang w:val="en"/>
        </w:rPr>
        <w:t>, Isfahan, Iran.</w:t>
      </w:r>
    </w:p>
    <w:p w:rsidR="005475B4" w:rsidRDefault="005475B4" w:rsidP="008F5685">
      <w:p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</w:pPr>
    </w:p>
    <w:p w:rsidR="005475B4" w:rsidRDefault="005475B4" w:rsidP="005475B4">
      <w:p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</w:pPr>
    </w:p>
    <w:p w:rsidR="008F5685" w:rsidRPr="00483EC7" w:rsidRDefault="008F5685" w:rsidP="005475B4">
      <w:p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</w:pPr>
      <w:r w:rsidRPr="00483EC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"/>
        </w:rPr>
        <w:t>Books</w:t>
      </w:r>
    </w:p>
    <w:p w:rsidR="008F5685" w:rsidRPr="00483EC7" w:rsidRDefault="00483EC7" w:rsidP="00483EC7">
      <w:pPr>
        <w:pStyle w:val="ListParagraph"/>
        <w:numPr>
          <w:ilvl w:val="0"/>
          <w:numId w:val="20"/>
        </w:num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3EC7">
        <w:rPr>
          <w:rFonts w:ascii="Times New Roman" w:eastAsia="Times New Roman" w:hAnsi="Times New Roman" w:cs="Times New Roman"/>
          <w:b/>
          <w:bCs/>
          <w:sz w:val="24"/>
          <w:szCs w:val="24"/>
        </w:rPr>
        <w:t>Designing Educational Messages (900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Multiple-Choice Questions with </w:t>
      </w:r>
      <w:r w:rsidRPr="00483EC7">
        <w:rPr>
          <w:rFonts w:ascii="Times New Roman" w:eastAsia="Times New Roman" w:hAnsi="Times New Roman" w:cs="Times New Roman"/>
          <w:b/>
          <w:bCs/>
          <w:sz w:val="24"/>
          <w:szCs w:val="24"/>
        </w:rPr>
        <w:t>Descriptive Answers)</w:t>
      </w:r>
    </w:p>
    <w:p w:rsidR="00483EC7" w:rsidRDefault="00483EC7" w:rsidP="00483EC7">
      <w:pPr>
        <w:pStyle w:val="ListParagraph"/>
        <w:numPr>
          <w:ilvl w:val="0"/>
          <w:numId w:val="20"/>
        </w:num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3EC7">
        <w:rPr>
          <w:rFonts w:ascii="Times New Roman" w:eastAsia="Times New Roman" w:hAnsi="Times New Roman" w:cs="Times New Roman"/>
          <w:b/>
          <w:bCs/>
          <w:sz w:val="24"/>
          <w:szCs w:val="24"/>
        </w:rPr>
        <w:t>Core teaching practices for health education</w:t>
      </w:r>
      <w:r w:rsidR="00DB3C2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DB3C2B" w:rsidRDefault="00DB3C2B" w:rsidP="00DB3C2B">
      <w:pPr>
        <w:pStyle w:val="ListParagraph"/>
        <w:numPr>
          <w:ilvl w:val="0"/>
          <w:numId w:val="20"/>
        </w:num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Human communication ( a brief overview with practical test).</w:t>
      </w:r>
    </w:p>
    <w:p w:rsidR="00DB3C2B" w:rsidRPr="00483EC7" w:rsidRDefault="00DB3C2B" w:rsidP="00DB3C2B">
      <w:pPr>
        <w:pStyle w:val="ListParagraph"/>
        <w:numPr>
          <w:ilvl w:val="0"/>
          <w:numId w:val="20"/>
        </w:numPr>
        <w:bidi w:val="0"/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3C2B">
        <w:rPr>
          <w:rFonts w:ascii="Times New Roman" w:eastAsia="Times New Roman" w:hAnsi="Times New Roman" w:cs="Times New Roman"/>
          <w:b/>
          <w:bCs/>
          <w:sz w:val="24"/>
          <w:szCs w:val="24"/>
        </w:rPr>
        <w:t>Health Education and Health Promotion: Tailored for Undergraduate Environmental and Public Health Students Based on the Educational Curriculum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544984" w:rsidRDefault="00544984" w:rsidP="0094208D">
      <w:pPr>
        <w:bidi w:val="0"/>
        <w:spacing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8060E8" w:rsidRPr="00483EC7" w:rsidRDefault="008060E8" w:rsidP="0094208D">
      <w:pPr>
        <w:bidi w:val="0"/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</w:rPr>
      </w:pPr>
      <w:r w:rsidRPr="00483EC7">
        <w:rPr>
          <w:rFonts w:ascii="Times New Roman" w:eastAsia="Times New Roman" w:hAnsi="Times New Roman" w:cs="Times New Roman" w:hint="cs"/>
          <w:b/>
          <w:bCs/>
          <w:sz w:val="27"/>
          <w:szCs w:val="27"/>
          <w:u w:val="single"/>
        </w:rPr>
        <w:t>Teaching</w:t>
      </w:r>
      <w:r w:rsidRPr="00483EC7">
        <w:rPr>
          <w:rFonts w:ascii="Times New Roman" w:eastAsia="Times New Roman" w:hAnsi="Times New Roman" w:cs="Times New Roman" w:hint="cs"/>
          <w:b/>
          <w:bCs/>
          <w:sz w:val="27"/>
          <w:szCs w:val="27"/>
          <w:u w:val="single"/>
          <w:rtl/>
        </w:rPr>
        <w:t xml:space="preserve"> &amp; </w:t>
      </w:r>
      <w:r w:rsidRPr="00483EC7">
        <w:rPr>
          <w:rFonts w:ascii="Times New Roman" w:eastAsia="Times New Roman" w:hAnsi="Times New Roman" w:cs="Times New Roman" w:hint="cs"/>
          <w:b/>
          <w:bCs/>
          <w:sz w:val="27"/>
          <w:szCs w:val="27"/>
          <w:u w:val="single"/>
        </w:rPr>
        <w:t>Workshop Facilitatio</w:t>
      </w:r>
      <w:r w:rsidRPr="00483EC7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</w:rPr>
        <w:t>n</w:t>
      </w:r>
    </w:p>
    <w:p w:rsidR="008060E8" w:rsidRPr="005475B4" w:rsidRDefault="008060E8" w:rsidP="0094208D">
      <w:p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rtl/>
        </w:rPr>
      </w:pPr>
      <w:r w:rsidRPr="005475B4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</w:rPr>
        <w:t>I. Research</w:t>
      </w:r>
      <w:r w:rsidRPr="005475B4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  <w:rtl/>
        </w:rPr>
        <w:t xml:space="preserve"> &amp; </w:t>
      </w:r>
      <w:r w:rsidRPr="005475B4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</w:rPr>
        <w:t>Academic Skills</w:t>
      </w:r>
      <w:r w:rsidRPr="005475B4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  <w:rtl/>
        </w:rPr>
        <w:t xml:space="preserve"> (توانمندسازی پژوهشی)</w:t>
      </w:r>
    </w:p>
    <w:p w:rsidR="008060E8" w:rsidRPr="008060E8" w:rsidRDefault="008060E8" w:rsidP="00483EC7">
      <w:pPr>
        <w:numPr>
          <w:ilvl w:val="0"/>
          <w:numId w:val="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rtl/>
          <w:lang w:val="en"/>
        </w:rPr>
      </w:pPr>
      <w:r w:rsidRPr="008060E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Scientific Writing Workshop</w:t>
      </w:r>
      <w:r w:rsidR="00483EC7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8060E8" w:rsidRPr="00483EC7" w:rsidRDefault="008060E8" w:rsidP="004755D9">
      <w:pPr>
        <w:numPr>
          <w:ilvl w:val="0"/>
          <w:numId w:val="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83EC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Literature Search Ski</w:t>
      </w:r>
      <w:r w:rsidR="004755D9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lls (PubMed, Scopus, ISI, </w:t>
      </w:r>
      <w:r w:rsidRPr="00483EC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R</w:t>
      </w:r>
      <w:r w:rsidR="00483EC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eference Management with EndNote</w:t>
      </w:r>
      <w:r w:rsidR="004755D9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)</w:t>
      </w:r>
      <w:r w:rsidR="00483EC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</w:p>
    <w:p w:rsidR="008060E8" w:rsidRPr="008060E8" w:rsidRDefault="008060E8" w:rsidP="00483EC7">
      <w:pPr>
        <w:numPr>
          <w:ilvl w:val="0"/>
          <w:numId w:val="9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060E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Introduction to Digital Libraries</w:t>
      </w:r>
      <w:r w:rsidR="00483EC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.</w:t>
      </w:r>
    </w:p>
    <w:p w:rsidR="008060E8" w:rsidRPr="005475B4" w:rsidRDefault="008060E8" w:rsidP="0094208D">
      <w:p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475B4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</w:rPr>
        <w:t>II. Medical Documentation</w:t>
      </w:r>
      <w:r w:rsidRPr="005475B4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  <w:rtl/>
        </w:rPr>
        <w:t xml:space="preserve"> &amp; </w:t>
      </w:r>
      <w:r w:rsidRPr="005475B4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</w:rPr>
        <w:t>Health Management</w:t>
      </w:r>
      <w:r w:rsidRPr="005475B4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  <w:rtl/>
        </w:rPr>
        <w:t xml:space="preserve"> (مستندسازی و مدیریت سلامت)</w:t>
      </w:r>
    </w:p>
    <w:p w:rsidR="008060E8" w:rsidRPr="008060E8" w:rsidRDefault="008060E8" w:rsidP="00483EC7">
      <w:pPr>
        <w:numPr>
          <w:ilvl w:val="0"/>
          <w:numId w:val="10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rtl/>
          <w:lang w:val="en"/>
        </w:rPr>
      </w:pPr>
      <w:r w:rsidRPr="008060E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Principles and Regul</w:t>
      </w:r>
      <w:r w:rsidR="00483EC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ations of Medical Documentation</w:t>
      </w:r>
      <w:r w:rsidRPr="008060E8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8060E8" w:rsidRPr="008060E8" w:rsidRDefault="008060E8" w:rsidP="00483EC7">
      <w:pPr>
        <w:numPr>
          <w:ilvl w:val="0"/>
          <w:numId w:val="10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060E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Admission and Discharge Regulations for Patients and Unidentified Deceased Individuals</w:t>
      </w:r>
      <w:r w:rsidR="00483EC7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8060E8" w:rsidRPr="00483EC7" w:rsidRDefault="008060E8" w:rsidP="00483EC7">
      <w:pPr>
        <w:numPr>
          <w:ilvl w:val="0"/>
          <w:numId w:val="10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483EC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Introduction to Electronic Archiving Methods</w:t>
      </w:r>
      <w:r w:rsidR="00483EC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483EC7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Outpatient and Inpatient Medical Record Numbering Systems</w:t>
      </w:r>
      <w:r w:rsidR="00483EC7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8060E8" w:rsidRPr="008060E8" w:rsidRDefault="008060E8" w:rsidP="00483EC7">
      <w:pPr>
        <w:numPr>
          <w:ilvl w:val="0"/>
          <w:numId w:val="10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060E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Basics of Musculoskeletal Disorders</w:t>
      </w:r>
      <w:r w:rsidRPr="008060E8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8060E8" w:rsidRPr="008060E8" w:rsidRDefault="008060E8" w:rsidP="0094208D">
      <w:p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60E8" w:rsidRPr="005475B4" w:rsidRDefault="008060E8" w:rsidP="0094208D">
      <w:pPr>
        <w:bidi w:val="0"/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</w:rPr>
      </w:pPr>
      <w:r w:rsidRPr="005475B4">
        <w:rPr>
          <w:rFonts w:ascii="Times New Roman" w:eastAsia="Times New Roman" w:hAnsi="Times New Roman" w:cs="Times New Roman" w:hint="cs"/>
          <w:b/>
          <w:bCs/>
          <w:sz w:val="27"/>
          <w:szCs w:val="27"/>
          <w:u w:val="single"/>
        </w:rPr>
        <w:t>Professional Development</w:t>
      </w:r>
      <w:r w:rsidRPr="005475B4">
        <w:rPr>
          <w:rFonts w:ascii="Times New Roman" w:eastAsia="Times New Roman" w:hAnsi="Times New Roman" w:cs="Times New Roman" w:hint="cs"/>
          <w:b/>
          <w:bCs/>
          <w:sz w:val="27"/>
          <w:szCs w:val="27"/>
          <w:u w:val="single"/>
          <w:rtl/>
        </w:rPr>
        <w:t xml:space="preserve"> &amp; </w:t>
      </w:r>
      <w:r w:rsidRPr="005475B4">
        <w:rPr>
          <w:rFonts w:ascii="Times New Roman" w:eastAsia="Times New Roman" w:hAnsi="Times New Roman" w:cs="Times New Roman" w:hint="cs"/>
          <w:b/>
          <w:bCs/>
          <w:sz w:val="27"/>
          <w:szCs w:val="27"/>
          <w:u w:val="single"/>
        </w:rPr>
        <w:t>Continuous Education</w:t>
      </w:r>
      <w:r w:rsidRPr="005475B4">
        <w:rPr>
          <w:rFonts w:ascii="Times New Roman" w:eastAsia="Times New Roman" w:hAnsi="Times New Roman" w:cs="Times New Roman" w:hint="cs"/>
          <w:b/>
          <w:bCs/>
          <w:sz w:val="27"/>
          <w:szCs w:val="27"/>
          <w:u w:val="single"/>
          <w:rtl/>
        </w:rPr>
        <w:t xml:space="preserve"> (سوابق شرکت در دوره‌های آموزشی)</w:t>
      </w:r>
    </w:p>
    <w:p w:rsidR="008060E8" w:rsidRPr="008060E8" w:rsidRDefault="008060E8" w:rsidP="00483EC7">
      <w:pPr>
        <w:numPr>
          <w:ilvl w:val="0"/>
          <w:numId w:val="11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rtl/>
          <w:lang w:val="en"/>
        </w:rPr>
      </w:pPr>
      <w:r w:rsidRPr="008060E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Continuous Professional Development:</w:t>
      </w:r>
      <w:r w:rsidRPr="008060E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Participated in over 160</w:t>
      </w:r>
      <w:r w:rsidR="00483EC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training courses and workshops.</w:t>
      </w:r>
    </w:p>
    <w:p w:rsidR="008060E8" w:rsidRPr="008060E8" w:rsidRDefault="008060E8" w:rsidP="0094208D">
      <w:pPr>
        <w:numPr>
          <w:ilvl w:val="0"/>
          <w:numId w:val="11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060E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lastRenderedPageBreak/>
        <w:t>Advanced Training:</w:t>
      </w:r>
    </w:p>
    <w:p w:rsidR="008060E8" w:rsidRPr="008060E8" w:rsidRDefault="008060E8" w:rsidP="0094208D">
      <w:pPr>
        <w:numPr>
          <w:ilvl w:val="0"/>
          <w:numId w:val="11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060E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Workshops on </w:t>
      </w:r>
      <w:r w:rsidRPr="008060E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Artificial Intelligence (AI) in Health and Research</w:t>
      </w:r>
      <w:r w:rsidRPr="008060E8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8060E8" w:rsidRPr="008060E8" w:rsidRDefault="008060E8" w:rsidP="0094208D">
      <w:pPr>
        <w:numPr>
          <w:ilvl w:val="0"/>
          <w:numId w:val="11"/>
        </w:num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060E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Workshops on </w:t>
      </w:r>
      <w:r w:rsidRPr="008060E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Knowledge Translation (KT)</w:t>
      </w:r>
      <w:r w:rsidRPr="008060E8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F720A7" w:rsidRDefault="00F720A7" w:rsidP="0094208D">
      <w:pPr>
        <w:bidi w:val="0"/>
        <w:spacing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544984" w:rsidRPr="00B91DE7" w:rsidRDefault="00544984" w:rsidP="0094208D">
      <w:pPr>
        <w:bidi w:val="0"/>
        <w:spacing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sectPr w:rsidR="00544984" w:rsidRPr="00B91DE7" w:rsidSect="005475B4">
      <w:pgSz w:w="11906" w:h="16838"/>
      <w:pgMar w:top="1440" w:right="576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6009B"/>
    <w:multiLevelType w:val="multilevel"/>
    <w:tmpl w:val="EF4A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81D96"/>
    <w:multiLevelType w:val="hybridMultilevel"/>
    <w:tmpl w:val="9022D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C25045"/>
    <w:multiLevelType w:val="multilevel"/>
    <w:tmpl w:val="50645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1B61E9"/>
    <w:multiLevelType w:val="multilevel"/>
    <w:tmpl w:val="A402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23307F"/>
    <w:multiLevelType w:val="multilevel"/>
    <w:tmpl w:val="67580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C32985"/>
    <w:multiLevelType w:val="multilevel"/>
    <w:tmpl w:val="EF4A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2E7CAE"/>
    <w:multiLevelType w:val="hybridMultilevel"/>
    <w:tmpl w:val="E474E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8B523E"/>
    <w:multiLevelType w:val="hybridMultilevel"/>
    <w:tmpl w:val="39A6F6F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B0CC7"/>
    <w:multiLevelType w:val="multilevel"/>
    <w:tmpl w:val="DC10F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2B6893"/>
    <w:multiLevelType w:val="multilevel"/>
    <w:tmpl w:val="A402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F8336E"/>
    <w:multiLevelType w:val="multilevel"/>
    <w:tmpl w:val="A402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E963C9"/>
    <w:multiLevelType w:val="multilevel"/>
    <w:tmpl w:val="A1909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AB036F"/>
    <w:multiLevelType w:val="multilevel"/>
    <w:tmpl w:val="F2AC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7B6595"/>
    <w:multiLevelType w:val="hybridMultilevel"/>
    <w:tmpl w:val="F3E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FD6007"/>
    <w:multiLevelType w:val="multilevel"/>
    <w:tmpl w:val="7108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223A34"/>
    <w:multiLevelType w:val="multilevel"/>
    <w:tmpl w:val="A402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5C7A02"/>
    <w:multiLevelType w:val="multilevel"/>
    <w:tmpl w:val="A402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0E3143"/>
    <w:multiLevelType w:val="multilevel"/>
    <w:tmpl w:val="97BA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AE7284"/>
    <w:multiLevelType w:val="multilevel"/>
    <w:tmpl w:val="EF4A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B10F47"/>
    <w:multiLevelType w:val="multilevel"/>
    <w:tmpl w:val="A402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3B3270"/>
    <w:multiLevelType w:val="hybridMultilevel"/>
    <w:tmpl w:val="78746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450174"/>
    <w:multiLevelType w:val="multilevel"/>
    <w:tmpl w:val="CD3A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7"/>
  </w:num>
  <w:num w:numId="3">
    <w:abstractNumId w:val="20"/>
  </w:num>
  <w:num w:numId="4">
    <w:abstractNumId w:val="7"/>
  </w:num>
  <w:num w:numId="5">
    <w:abstractNumId w:val="4"/>
  </w:num>
  <w:num w:numId="6">
    <w:abstractNumId w:val="19"/>
  </w:num>
  <w:num w:numId="7">
    <w:abstractNumId w:val="8"/>
  </w:num>
  <w:num w:numId="8">
    <w:abstractNumId w:val="12"/>
  </w:num>
  <w:num w:numId="9">
    <w:abstractNumId w:val="18"/>
  </w:num>
  <w:num w:numId="10">
    <w:abstractNumId w:val="2"/>
  </w:num>
  <w:num w:numId="11">
    <w:abstractNumId w:val="21"/>
  </w:num>
  <w:num w:numId="12">
    <w:abstractNumId w:val="5"/>
  </w:num>
  <w:num w:numId="13">
    <w:abstractNumId w:val="0"/>
  </w:num>
  <w:num w:numId="14">
    <w:abstractNumId w:val="11"/>
  </w:num>
  <w:num w:numId="15">
    <w:abstractNumId w:val="15"/>
  </w:num>
  <w:num w:numId="16">
    <w:abstractNumId w:val="16"/>
  </w:num>
  <w:num w:numId="17">
    <w:abstractNumId w:val="9"/>
  </w:num>
  <w:num w:numId="18">
    <w:abstractNumId w:val="3"/>
  </w:num>
  <w:num w:numId="19">
    <w:abstractNumId w:val="10"/>
  </w:num>
  <w:num w:numId="20">
    <w:abstractNumId w:val="6"/>
  </w:num>
  <w:num w:numId="21">
    <w:abstractNumId w:val="1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65"/>
    <w:rsid w:val="00015C01"/>
    <w:rsid w:val="00023A1A"/>
    <w:rsid w:val="0002658C"/>
    <w:rsid w:val="00035F06"/>
    <w:rsid w:val="00064780"/>
    <w:rsid w:val="001134BF"/>
    <w:rsid w:val="00154530"/>
    <w:rsid w:val="001E6C5A"/>
    <w:rsid w:val="003401B0"/>
    <w:rsid w:val="00370BE8"/>
    <w:rsid w:val="003F2288"/>
    <w:rsid w:val="00460785"/>
    <w:rsid w:val="004755D9"/>
    <w:rsid w:val="00483C68"/>
    <w:rsid w:val="00483EC7"/>
    <w:rsid w:val="00544984"/>
    <w:rsid w:val="005475B4"/>
    <w:rsid w:val="0067075F"/>
    <w:rsid w:val="007270E4"/>
    <w:rsid w:val="0074224A"/>
    <w:rsid w:val="007C1B25"/>
    <w:rsid w:val="007E4B94"/>
    <w:rsid w:val="008060E8"/>
    <w:rsid w:val="00813E16"/>
    <w:rsid w:val="008275CF"/>
    <w:rsid w:val="00847652"/>
    <w:rsid w:val="008F5685"/>
    <w:rsid w:val="0094208D"/>
    <w:rsid w:val="00961ABC"/>
    <w:rsid w:val="00972F25"/>
    <w:rsid w:val="0099376B"/>
    <w:rsid w:val="00A07E09"/>
    <w:rsid w:val="00AA615E"/>
    <w:rsid w:val="00B70B91"/>
    <w:rsid w:val="00B91DE7"/>
    <w:rsid w:val="00C67EC5"/>
    <w:rsid w:val="00DB3C2B"/>
    <w:rsid w:val="00E73E05"/>
    <w:rsid w:val="00F14065"/>
    <w:rsid w:val="00F7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393C91-EE4A-43DF-935F-2AD62C5D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460785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406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1406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1406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44984"/>
    <w:rPr>
      <w:i/>
      <w:iCs/>
    </w:rPr>
  </w:style>
  <w:style w:type="paragraph" w:styleId="ListParagraph">
    <w:name w:val="List Paragraph"/>
    <w:basedOn w:val="Normal"/>
    <w:uiPriority w:val="34"/>
    <w:qFormat/>
    <w:rsid w:val="001E6C5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60785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0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2225</Words>
  <Characters>12685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24</cp:revision>
  <dcterms:created xsi:type="dcterms:W3CDTF">2026-09-13T21:40:00Z</dcterms:created>
  <dcterms:modified xsi:type="dcterms:W3CDTF">2026-09-17T06:04:00Z</dcterms:modified>
</cp:coreProperties>
</file>